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5997082" w:displacedByCustomXml="next"/>
    <w:bookmarkEnd w:id="0" w:displacedByCustomXml="next"/>
    <w:bookmarkStart w:id="1" w:name="_Toc305771304" w:displacedByCustomXml="next"/>
    <w:bookmarkStart w:id="2" w:name="_Toc305771432" w:displacedByCustomXml="next"/>
    <w:bookmarkStart w:id="3" w:name="_Toc306975730" w:displacedByCustomXml="next"/>
    <w:sdt>
      <w:sdtPr>
        <w:rPr>
          <w:rFonts w:asciiTheme="majorHAnsi" w:eastAsiaTheme="majorEastAsia" w:hAnsiTheme="majorHAnsi" w:cs="Helvetica"/>
          <w:b/>
          <w:bCs/>
          <w:caps/>
          <w:color w:val="58595B"/>
          <w:sz w:val="32"/>
          <w:szCs w:val="32"/>
        </w:rPr>
        <w:id w:val="641544282"/>
        <w:docPartObj>
          <w:docPartGallery w:val="Cover Pages"/>
          <w:docPartUnique/>
        </w:docPartObj>
      </w:sdtPr>
      <w:sdtEndPr>
        <w:rPr>
          <w:rFonts w:ascii="Helvetica" w:eastAsiaTheme="minorEastAsia" w:hAnsi="Helvetica"/>
          <w:b w:val="0"/>
          <w:bCs w:val="0"/>
          <w:caps w:val="0"/>
          <w:color w:val="auto"/>
          <w:sz w:val="20"/>
          <w:szCs w:val="24"/>
        </w:rPr>
      </w:sdtEndPr>
      <w:sdtContent>
        <w:sdt>
          <w:sdtPr>
            <w:rPr>
              <w:rFonts w:asciiTheme="majorHAnsi" w:eastAsiaTheme="majorEastAsia" w:hAnsiTheme="majorHAnsi" w:cs="Helvetica"/>
              <w:b/>
              <w:bCs/>
              <w:caps/>
              <w:color w:val="000000" w:themeColor="text1"/>
              <w:sz w:val="40"/>
              <w:szCs w:val="40"/>
            </w:rPr>
            <w:id w:val="-1328592758"/>
            <w:docPartObj>
              <w:docPartGallery w:val="Cover Pages"/>
              <w:docPartUnique/>
            </w:docPartObj>
          </w:sdtPr>
          <w:sdtEndPr>
            <w:rPr>
              <w:rFonts w:ascii="Helvetica" w:eastAsiaTheme="minorEastAsia" w:hAnsi="Helvetica"/>
              <w:b w:val="0"/>
              <w:bCs w:val="0"/>
              <w:caps w:val="0"/>
              <w:color w:val="auto"/>
              <w:sz w:val="20"/>
              <w:szCs w:val="24"/>
            </w:rPr>
          </w:sdtEndPr>
          <w:sdtContent>
            <w:p w14:paraId="609E8DEA" w14:textId="77777777" w:rsidR="00E3387C" w:rsidRPr="009B7B40" w:rsidRDefault="00F51944" w:rsidP="003D44B8">
              <w:pPr>
                <w:tabs>
                  <w:tab w:val="left" w:pos="1830"/>
                </w:tabs>
                <w:rPr>
                  <w:rFonts w:asciiTheme="majorHAnsi" w:eastAsiaTheme="majorEastAsia" w:hAnsiTheme="majorHAnsi" w:cs="Helvetica"/>
                  <w:b/>
                  <w:bCs/>
                  <w:caps/>
                  <w:color w:val="000000" w:themeColor="text1"/>
                  <w:sz w:val="40"/>
                  <w:szCs w:val="40"/>
                </w:rPr>
              </w:pPr>
              <w:r>
                <w:rPr>
                  <w:rFonts w:cs="Helvetica"/>
                  <w:noProof/>
                  <w:lang w:eastAsia="en-US"/>
                </w:rPr>
                <w:drawing>
                  <wp:anchor distT="0" distB="0" distL="114300" distR="114300" simplePos="0" relativeHeight="251658240" behindDoc="0" locked="0" layoutInCell="1" allowOverlap="1" wp14:anchorId="4FD04D95" wp14:editId="4058969F">
                    <wp:simplePos x="0" y="0"/>
                    <wp:positionH relativeFrom="margin">
                      <wp:posOffset>-746760</wp:posOffset>
                    </wp:positionH>
                    <wp:positionV relativeFrom="paragraph">
                      <wp:posOffset>330</wp:posOffset>
                    </wp:positionV>
                    <wp:extent cx="6933565" cy="89731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e_discguide_cover (002).jpg"/>
                            <pic:cNvPicPr/>
                          </pic:nvPicPr>
                          <pic:blipFill>
                            <a:blip r:embed="rId8"/>
                            <a:stretch>
                              <a:fillRect/>
                            </a:stretch>
                          </pic:blipFill>
                          <pic:spPr>
                            <a:xfrm>
                              <a:off x="0" y="0"/>
                              <a:ext cx="6933565" cy="8973185"/>
                            </a:xfrm>
                            <a:prstGeom prst="rect">
                              <a:avLst/>
                            </a:prstGeom>
                          </pic:spPr>
                        </pic:pic>
                      </a:graphicData>
                    </a:graphic>
                    <wp14:sizeRelH relativeFrom="margin">
                      <wp14:pctWidth>0</wp14:pctWidth>
                    </wp14:sizeRelH>
                    <wp14:sizeRelV relativeFrom="margin">
                      <wp14:pctHeight>0</wp14:pctHeight>
                    </wp14:sizeRelV>
                  </wp:anchor>
                </w:drawing>
              </w:r>
              <w:r w:rsidR="003D44B8">
                <w:rPr>
                  <w:rFonts w:asciiTheme="majorHAnsi" w:eastAsiaTheme="majorEastAsia" w:hAnsiTheme="majorHAnsi" w:cs="Helvetica"/>
                  <w:b/>
                  <w:bCs/>
                  <w:caps/>
                  <w:color w:val="000000" w:themeColor="text1"/>
                  <w:sz w:val="40"/>
                  <w:szCs w:val="40"/>
                </w:rPr>
                <w:tab/>
              </w:r>
            </w:p>
          </w:sdtContent>
        </w:sdt>
      </w:sdtContent>
    </w:sdt>
    <w:p w14:paraId="3DB723D9" w14:textId="77777777" w:rsidR="00EE195C" w:rsidRDefault="00EE195C" w:rsidP="00E007D8">
      <w:pPr>
        <w:pStyle w:val="TOCHeading"/>
        <w:tabs>
          <w:tab w:val="left" w:pos="6855"/>
        </w:tabs>
        <w:rPr>
          <w:rFonts w:ascii="Helvetica" w:eastAsiaTheme="minorEastAsia" w:hAnsi="Helvetica" w:cs="Helvetica"/>
          <w:b w:val="0"/>
          <w:bCs w:val="0"/>
          <w:color w:val="auto"/>
          <w:sz w:val="20"/>
          <w:szCs w:val="24"/>
          <w:lang w:eastAsia="ja-JP"/>
        </w:rPr>
        <w:sectPr w:rsidR="00EE195C" w:rsidSect="009B7B40">
          <w:footerReference w:type="default" r:id="rId9"/>
          <w:footerReference w:type="first" r:id="rId10"/>
          <w:pgSz w:w="12240" w:h="15840" w:code="1"/>
          <w:pgMar w:top="720" w:right="1800" w:bottom="720" w:left="1872" w:header="1296" w:footer="720" w:gutter="0"/>
          <w:cols w:space="720"/>
          <w:docGrid w:linePitch="272"/>
        </w:sectPr>
      </w:pPr>
    </w:p>
    <w:bookmarkStart w:id="4" w:name="OLE_LINK1" w:displacedByCustomXml="next"/>
    <w:sdt>
      <w:sdtPr>
        <w:rPr>
          <w:rFonts w:ascii="Helvetica" w:eastAsiaTheme="minorEastAsia" w:hAnsi="Helvetica" w:cs="Helvetica"/>
          <w:b w:val="0"/>
          <w:bCs w:val="0"/>
          <w:color w:val="auto"/>
          <w:sz w:val="20"/>
          <w:szCs w:val="24"/>
          <w:lang w:eastAsia="ja-JP"/>
        </w:rPr>
        <w:id w:val="-722679828"/>
        <w:docPartObj>
          <w:docPartGallery w:val="Table of Contents"/>
          <w:docPartUnique/>
        </w:docPartObj>
      </w:sdtPr>
      <w:sdtEndPr>
        <w:rPr>
          <w:noProof/>
        </w:rPr>
      </w:sdtEndPr>
      <w:sdtContent>
        <w:p w14:paraId="35E70D81" w14:textId="4F517B25" w:rsidR="00F04BBE" w:rsidRPr="00FC414F" w:rsidRDefault="00F04BBE" w:rsidP="00F04BBE">
          <w:pPr>
            <w:pStyle w:val="TOCHeading"/>
            <w:rPr>
              <w:rFonts w:ascii="Helvetica" w:eastAsiaTheme="minorEastAsia" w:hAnsi="Helvetica" w:cstheme="minorBidi"/>
              <w:b w:val="0"/>
              <w:bCs w:val="0"/>
              <w:color w:val="auto"/>
              <w:sz w:val="20"/>
              <w:szCs w:val="24"/>
              <w:lang w:eastAsia="ja-JP"/>
            </w:rPr>
          </w:pPr>
          <w:r w:rsidRPr="00FC414F">
            <w:rPr>
              <w:rStyle w:val="Heading1Char"/>
              <w:b w:val="0"/>
            </w:rPr>
            <w:t>Contents</w:t>
          </w:r>
        </w:p>
        <w:p w14:paraId="7BFDE740" w14:textId="77777777" w:rsidR="00F11DC9" w:rsidRDefault="00F11DC9" w:rsidP="00F11DC9">
          <w:pPr>
            <w:pStyle w:val="TOC1"/>
            <w:tabs>
              <w:tab w:val="right" w:leader="dot" w:pos="8630"/>
            </w:tabs>
            <w:ind w:left="90"/>
            <w:rPr>
              <w:rFonts w:ascii="Helvetica" w:hAnsi="Helvetica"/>
              <w:bCs/>
              <w:noProof/>
              <w:color w:val="E1003B"/>
            </w:rPr>
          </w:pPr>
        </w:p>
        <w:p w14:paraId="569D76D6" w14:textId="77777777" w:rsidR="00F11DC9" w:rsidRDefault="00F11DC9" w:rsidP="00F11DC9">
          <w:pPr>
            <w:pStyle w:val="TOC1"/>
            <w:tabs>
              <w:tab w:val="right" w:leader="dot" w:pos="8630"/>
            </w:tabs>
            <w:ind w:left="90"/>
            <w:rPr>
              <w:rFonts w:ascii="Helvetica" w:hAnsi="Helvetica"/>
              <w:bCs/>
              <w:noProof/>
              <w:color w:val="E1003B"/>
            </w:rPr>
          </w:pPr>
        </w:p>
        <w:p w14:paraId="71E4E1DB" w14:textId="6A4356BB" w:rsidR="00972284" w:rsidRPr="00972284" w:rsidRDefault="00F04BBE" w:rsidP="00F11DC9">
          <w:pPr>
            <w:pStyle w:val="TOC1"/>
            <w:tabs>
              <w:tab w:val="right" w:leader="dot" w:pos="8630"/>
            </w:tabs>
            <w:ind w:left="90"/>
            <w:rPr>
              <w:rFonts w:ascii="Helvetica" w:hAnsi="Helvetica" w:cs="Helvetica"/>
              <w:b w:val="0"/>
              <w:noProof/>
              <w:sz w:val="22"/>
              <w:szCs w:val="22"/>
              <w:lang w:eastAsia="en-US"/>
            </w:rPr>
          </w:pPr>
          <w:r w:rsidRPr="009B7B40">
            <w:rPr>
              <w:rFonts w:ascii="Helvetica" w:hAnsi="Helvetica"/>
              <w:bCs/>
              <w:noProof/>
              <w:color w:val="E1003B"/>
            </w:rPr>
            <w:fldChar w:fldCharType="begin"/>
          </w:r>
          <w:r w:rsidRPr="00FC414F">
            <w:rPr>
              <w:rFonts w:ascii="Helvetica" w:hAnsi="Helvetica"/>
              <w:noProof/>
              <w:color w:val="E1003B"/>
            </w:rPr>
            <w:instrText xml:space="preserve"> TOC \o "2-2" \t "Heading 1,1" </w:instrText>
          </w:r>
          <w:r w:rsidRPr="009B7B40">
            <w:rPr>
              <w:rFonts w:ascii="Helvetica" w:hAnsi="Helvetica"/>
              <w:bCs/>
              <w:noProof/>
              <w:color w:val="E1003B"/>
            </w:rPr>
            <w:fldChar w:fldCharType="separate"/>
          </w:r>
          <w:r w:rsidR="00972284" w:rsidRPr="00972284">
            <w:rPr>
              <w:rFonts w:ascii="Helvetica" w:hAnsi="Helvetica" w:cs="Helvetica"/>
              <w:noProof/>
              <w:color w:val="E1003B"/>
            </w:rPr>
            <w:t>Introduction</w:t>
          </w:r>
          <w:r w:rsidR="00972284" w:rsidRPr="00972284">
            <w:rPr>
              <w:rFonts w:ascii="Helvetica" w:hAnsi="Helvetica" w:cs="Helvetica"/>
              <w:noProof/>
            </w:rPr>
            <w:tab/>
          </w:r>
          <w:r w:rsidR="00972284" w:rsidRPr="00972284">
            <w:rPr>
              <w:rFonts w:ascii="Helvetica" w:hAnsi="Helvetica" w:cs="Helvetica"/>
              <w:noProof/>
            </w:rPr>
            <w:fldChar w:fldCharType="begin"/>
          </w:r>
          <w:r w:rsidR="00972284" w:rsidRPr="00972284">
            <w:rPr>
              <w:rFonts w:ascii="Helvetica" w:hAnsi="Helvetica" w:cs="Helvetica"/>
              <w:noProof/>
            </w:rPr>
            <w:instrText xml:space="preserve"> PAGEREF _Toc527097645 \h </w:instrText>
          </w:r>
          <w:r w:rsidR="00972284" w:rsidRPr="00972284">
            <w:rPr>
              <w:rFonts w:ascii="Helvetica" w:hAnsi="Helvetica" w:cs="Helvetica"/>
              <w:noProof/>
            </w:rPr>
          </w:r>
          <w:r w:rsidR="00972284" w:rsidRPr="00972284">
            <w:rPr>
              <w:rFonts w:ascii="Helvetica" w:hAnsi="Helvetica" w:cs="Helvetica"/>
              <w:noProof/>
            </w:rPr>
            <w:fldChar w:fldCharType="separate"/>
          </w:r>
          <w:r w:rsidR="00DE58BF">
            <w:rPr>
              <w:rFonts w:ascii="Helvetica" w:hAnsi="Helvetica" w:cs="Helvetica"/>
              <w:noProof/>
            </w:rPr>
            <w:t>2</w:t>
          </w:r>
          <w:r w:rsidR="00972284" w:rsidRPr="00972284">
            <w:rPr>
              <w:rFonts w:ascii="Helvetica" w:hAnsi="Helvetica" w:cs="Helvetica"/>
              <w:noProof/>
            </w:rPr>
            <w:fldChar w:fldCharType="end"/>
          </w:r>
        </w:p>
        <w:p w14:paraId="74B980E5" w14:textId="5DC13554" w:rsidR="00972284" w:rsidRPr="00972284" w:rsidRDefault="00972284" w:rsidP="00F11DC9">
          <w:pPr>
            <w:pStyle w:val="TOC2"/>
            <w:tabs>
              <w:tab w:val="right" w:leader="dot" w:pos="8630"/>
            </w:tabs>
            <w:ind w:left="90"/>
            <w:rPr>
              <w:rFonts w:ascii="Helvetica" w:hAnsi="Helvetica" w:cs="Helvetica"/>
              <w:b w:val="0"/>
              <w:noProof/>
              <w:lang w:eastAsia="en-US"/>
            </w:rPr>
          </w:pPr>
          <w:r w:rsidRPr="00F11DC9">
            <w:rPr>
              <w:rFonts w:ascii="Helvetica" w:hAnsi="Helvetica" w:cs="Helvetica"/>
              <w:noProof/>
              <w:color w:val="E1003B"/>
              <w:sz w:val="24"/>
              <w:szCs w:val="24"/>
            </w:rPr>
            <w:t>Session 1: Facing White Supremacy</w:t>
          </w:r>
          <w:r w:rsidRPr="00972284">
            <w:rPr>
              <w:rFonts w:ascii="Helvetica" w:hAnsi="Helvetica" w:cs="Helvetica"/>
              <w:noProof/>
            </w:rPr>
            <w:tab/>
          </w:r>
          <w:r w:rsidRPr="00972284">
            <w:rPr>
              <w:rFonts w:ascii="Helvetica" w:hAnsi="Helvetica" w:cs="Helvetica"/>
              <w:noProof/>
            </w:rPr>
            <w:fldChar w:fldCharType="begin"/>
          </w:r>
          <w:r w:rsidRPr="00972284">
            <w:rPr>
              <w:rFonts w:ascii="Helvetica" w:hAnsi="Helvetica" w:cs="Helvetica"/>
              <w:noProof/>
            </w:rPr>
            <w:instrText xml:space="preserve"> PAGEREF _Toc527097646 \h </w:instrText>
          </w:r>
          <w:r w:rsidRPr="00972284">
            <w:rPr>
              <w:rFonts w:ascii="Helvetica" w:hAnsi="Helvetica" w:cs="Helvetica"/>
              <w:noProof/>
            </w:rPr>
          </w:r>
          <w:r w:rsidRPr="00972284">
            <w:rPr>
              <w:rFonts w:ascii="Helvetica" w:hAnsi="Helvetica" w:cs="Helvetica"/>
              <w:noProof/>
            </w:rPr>
            <w:fldChar w:fldCharType="separate"/>
          </w:r>
          <w:r w:rsidR="00DE58BF">
            <w:rPr>
              <w:rFonts w:ascii="Helvetica" w:hAnsi="Helvetica" w:cs="Helvetica"/>
              <w:noProof/>
            </w:rPr>
            <w:t>4</w:t>
          </w:r>
          <w:r w:rsidRPr="00972284">
            <w:rPr>
              <w:rFonts w:ascii="Helvetica" w:hAnsi="Helvetica" w:cs="Helvetica"/>
              <w:noProof/>
            </w:rPr>
            <w:fldChar w:fldCharType="end"/>
          </w:r>
        </w:p>
        <w:p w14:paraId="0B92D897" w14:textId="0624DDBA" w:rsidR="00972284" w:rsidRPr="00972284" w:rsidRDefault="00972284" w:rsidP="00F11DC9">
          <w:pPr>
            <w:pStyle w:val="TOC2"/>
            <w:tabs>
              <w:tab w:val="right" w:leader="dot" w:pos="8630"/>
            </w:tabs>
            <w:ind w:left="90"/>
            <w:rPr>
              <w:rFonts w:ascii="Helvetica" w:hAnsi="Helvetica" w:cs="Helvetica"/>
              <w:b w:val="0"/>
              <w:noProof/>
              <w:lang w:eastAsia="en-US"/>
            </w:rPr>
          </w:pPr>
          <w:r w:rsidRPr="00F11DC9">
            <w:rPr>
              <w:rFonts w:ascii="Helvetica" w:hAnsi="Helvetica" w:cs="Helvetica"/>
              <w:noProof/>
              <w:color w:val="E1003B"/>
              <w:sz w:val="24"/>
              <w:szCs w:val="24"/>
            </w:rPr>
            <w:t>Session 2: How Does Race Shape the Lives of White People?</w:t>
          </w:r>
          <w:r w:rsidRPr="00972284">
            <w:rPr>
              <w:rFonts w:ascii="Helvetica" w:hAnsi="Helvetica" w:cs="Helvetica"/>
              <w:noProof/>
            </w:rPr>
            <w:tab/>
          </w:r>
          <w:r w:rsidRPr="00972284">
            <w:rPr>
              <w:rFonts w:ascii="Helvetica" w:hAnsi="Helvetica" w:cs="Helvetica"/>
              <w:noProof/>
            </w:rPr>
            <w:fldChar w:fldCharType="begin"/>
          </w:r>
          <w:r w:rsidRPr="00972284">
            <w:rPr>
              <w:rFonts w:ascii="Helvetica" w:hAnsi="Helvetica" w:cs="Helvetica"/>
              <w:noProof/>
            </w:rPr>
            <w:instrText xml:space="preserve"> PAGEREF _Toc527097647 \h </w:instrText>
          </w:r>
          <w:r w:rsidRPr="00972284">
            <w:rPr>
              <w:rFonts w:ascii="Helvetica" w:hAnsi="Helvetica" w:cs="Helvetica"/>
              <w:noProof/>
            </w:rPr>
          </w:r>
          <w:r w:rsidRPr="00972284">
            <w:rPr>
              <w:rFonts w:ascii="Helvetica" w:hAnsi="Helvetica" w:cs="Helvetica"/>
              <w:noProof/>
            </w:rPr>
            <w:fldChar w:fldCharType="separate"/>
          </w:r>
          <w:r w:rsidR="00DE58BF">
            <w:rPr>
              <w:rFonts w:ascii="Helvetica" w:hAnsi="Helvetica" w:cs="Helvetica"/>
              <w:noProof/>
            </w:rPr>
            <w:t>11</w:t>
          </w:r>
          <w:r w:rsidRPr="00972284">
            <w:rPr>
              <w:rFonts w:ascii="Helvetica" w:hAnsi="Helvetica" w:cs="Helvetica"/>
              <w:noProof/>
            </w:rPr>
            <w:fldChar w:fldCharType="end"/>
          </w:r>
        </w:p>
        <w:p w14:paraId="1B8BD507" w14:textId="69C180A9" w:rsidR="00972284" w:rsidRDefault="00972284" w:rsidP="00F11DC9">
          <w:pPr>
            <w:pStyle w:val="TOC2"/>
            <w:tabs>
              <w:tab w:val="right" w:leader="dot" w:pos="8630"/>
            </w:tabs>
            <w:ind w:left="90"/>
            <w:rPr>
              <w:b w:val="0"/>
              <w:noProof/>
              <w:lang w:eastAsia="en-US"/>
            </w:rPr>
          </w:pPr>
          <w:r w:rsidRPr="00F11DC9">
            <w:rPr>
              <w:rFonts w:ascii="Helvetica" w:hAnsi="Helvetica" w:cs="Helvetica"/>
              <w:noProof/>
              <w:color w:val="E1003B"/>
              <w:sz w:val="24"/>
              <w:szCs w:val="24"/>
            </w:rPr>
            <w:t>Session 3: Interrupting Racist Patterns</w:t>
          </w:r>
          <w:r>
            <w:rPr>
              <w:noProof/>
            </w:rPr>
            <w:tab/>
          </w:r>
          <w:r w:rsidRPr="00F11DC9">
            <w:rPr>
              <w:rFonts w:ascii="Helvetica" w:hAnsi="Helvetica" w:cs="Helvetica"/>
              <w:noProof/>
            </w:rPr>
            <w:fldChar w:fldCharType="begin"/>
          </w:r>
          <w:r w:rsidRPr="00F11DC9">
            <w:rPr>
              <w:rFonts w:ascii="Helvetica" w:hAnsi="Helvetica" w:cs="Helvetica"/>
              <w:noProof/>
            </w:rPr>
            <w:instrText xml:space="preserve"> PAGEREF _Toc527097648 \h </w:instrText>
          </w:r>
          <w:r w:rsidRPr="00F11DC9">
            <w:rPr>
              <w:rFonts w:ascii="Helvetica" w:hAnsi="Helvetica" w:cs="Helvetica"/>
              <w:noProof/>
            </w:rPr>
          </w:r>
          <w:r w:rsidRPr="00F11DC9">
            <w:rPr>
              <w:rFonts w:ascii="Helvetica" w:hAnsi="Helvetica" w:cs="Helvetica"/>
              <w:noProof/>
            </w:rPr>
            <w:fldChar w:fldCharType="separate"/>
          </w:r>
          <w:r w:rsidR="00DE58BF">
            <w:rPr>
              <w:rFonts w:ascii="Helvetica" w:hAnsi="Helvetica" w:cs="Helvetica"/>
              <w:noProof/>
            </w:rPr>
            <w:t>18</w:t>
          </w:r>
          <w:r w:rsidRPr="00F11DC9">
            <w:rPr>
              <w:rFonts w:ascii="Helvetica" w:hAnsi="Helvetica" w:cs="Helvetica"/>
              <w:noProof/>
            </w:rPr>
            <w:fldChar w:fldCharType="end"/>
          </w:r>
          <w:r w:rsidR="00F11DC9">
            <w:rPr>
              <w:rFonts w:ascii="Helvetica" w:hAnsi="Helvetica" w:cs="Helvetica"/>
              <w:noProof/>
            </w:rPr>
            <w:t xml:space="preserve"> </w:t>
          </w:r>
        </w:p>
        <w:p w14:paraId="5E781B8C" w14:textId="77777777" w:rsidR="00F04BBE" w:rsidRDefault="00F04BBE" w:rsidP="00F11DC9">
          <w:pPr>
            <w:spacing w:line="480" w:lineRule="auto"/>
            <w:ind w:left="90"/>
            <w:rPr>
              <w:rFonts w:cs="Helvetica"/>
              <w:noProof/>
            </w:rPr>
          </w:pPr>
          <w:r w:rsidRPr="009B7B40">
            <w:rPr>
              <w:rFonts w:cs="Helvetica"/>
              <w:sz w:val="24"/>
            </w:rPr>
            <w:fldChar w:fldCharType="end"/>
          </w:r>
        </w:p>
      </w:sdtContent>
    </w:sdt>
    <w:p w14:paraId="40C5B7EE" w14:textId="77777777" w:rsidR="00F04BBE" w:rsidRDefault="00F04BBE">
      <w:pPr>
        <w:rPr>
          <w:rFonts w:cs="Helvetica"/>
          <w:b/>
          <w:bCs/>
        </w:rPr>
      </w:pPr>
      <w:r w:rsidDel="00F04BBE">
        <w:rPr>
          <w:rFonts w:cs="Helvetica"/>
          <w:b/>
          <w:bCs/>
        </w:rPr>
        <w:t xml:space="preserve"> </w:t>
      </w:r>
    </w:p>
    <w:bookmarkEnd w:id="4"/>
    <w:p w14:paraId="7C2DF8C7" w14:textId="77777777" w:rsidR="004845B8" w:rsidRPr="00AE5AA6" w:rsidRDefault="004845B8">
      <w:pPr>
        <w:rPr>
          <w:rFonts w:cs="Helvetica"/>
        </w:rPr>
      </w:pPr>
    </w:p>
    <w:p w14:paraId="0AADE9E6" w14:textId="77777777" w:rsidR="007D3F67" w:rsidRPr="00AE5AA6" w:rsidRDefault="007D3F67" w:rsidP="004845B8">
      <w:pPr>
        <w:pStyle w:val="Heading1"/>
        <w:rPr>
          <w:rStyle w:val="Heading0"/>
          <w:rFonts w:cs="Helvetica"/>
          <w:bCs w:val="0"/>
        </w:rPr>
      </w:pPr>
    </w:p>
    <w:p w14:paraId="4CF2DCEB" w14:textId="77777777" w:rsidR="004845B8" w:rsidRPr="00AE5AA6" w:rsidRDefault="004845B8">
      <w:pPr>
        <w:spacing w:after="0" w:line="240" w:lineRule="auto"/>
        <w:rPr>
          <w:rStyle w:val="Heading0"/>
          <w:rFonts w:eastAsiaTheme="majorEastAsia" w:cs="Helvetica"/>
          <w:bCs/>
          <w:szCs w:val="40"/>
        </w:rPr>
      </w:pPr>
      <w:bookmarkStart w:id="5" w:name="_Toc306975871"/>
      <w:r w:rsidRPr="00AE5AA6">
        <w:rPr>
          <w:rStyle w:val="Heading0"/>
          <w:rFonts w:cs="Helvetica"/>
        </w:rPr>
        <w:br w:type="page"/>
      </w:r>
    </w:p>
    <w:p w14:paraId="1C11FE56" w14:textId="77777777" w:rsidR="007D3F67" w:rsidRPr="00AE5AA6" w:rsidRDefault="007D3F67" w:rsidP="007D3F67">
      <w:pPr>
        <w:pStyle w:val="Heading1"/>
        <w:rPr>
          <w:rStyle w:val="Heading0"/>
          <w:rFonts w:cs="Helvetica"/>
        </w:rPr>
      </w:pPr>
      <w:bookmarkStart w:id="6" w:name="_Toc306976046"/>
      <w:bookmarkStart w:id="7" w:name="_Toc496861733"/>
      <w:bookmarkStart w:id="8" w:name="_Toc496861788"/>
      <w:bookmarkStart w:id="9" w:name="_Toc527097645"/>
      <w:r w:rsidRPr="00AE5AA6">
        <w:rPr>
          <w:rStyle w:val="Heading0"/>
          <w:rFonts w:cs="Helvetica"/>
        </w:rPr>
        <w:lastRenderedPageBreak/>
        <w:t>Introduction</w:t>
      </w:r>
      <w:bookmarkEnd w:id="3"/>
      <w:bookmarkEnd w:id="2"/>
      <w:bookmarkEnd w:id="1"/>
      <w:bookmarkEnd w:id="5"/>
      <w:bookmarkEnd w:id="6"/>
      <w:bookmarkEnd w:id="7"/>
      <w:bookmarkEnd w:id="8"/>
      <w:bookmarkEnd w:id="9"/>
    </w:p>
    <w:p w14:paraId="7956F059" w14:textId="3CE733F7" w:rsidR="00FB0186" w:rsidRDefault="00FB0186" w:rsidP="00FB0186">
      <w:bookmarkStart w:id="10" w:name="_Toc305770907"/>
      <w:bookmarkStart w:id="11" w:name="_Toc305771142"/>
      <w:bookmarkStart w:id="12" w:name="_Toc305771305"/>
      <w:bookmarkStart w:id="13" w:name="_Toc305771433"/>
      <w:bookmarkStart w:id="14" w:name="_Toc306975731"/>
      <w:bookmarkStart w:id="15" w:name="_Toc306975872"/>
      <w:bookmarkStart w:id="16" w:name="_Toc306976047"/>
      <w:r>
        <w:t xml:space="preserve">This discussion guide invites </w:t>
      </w:r>
      <w:r w:rsidR="009259D7">
        <w:t>readers</w:t>
      </w:r>
      <w:r>
        <w:t xml:space="preserve"> to examine and discuss the ideas Robin DiAngelo presents in the book </w:t>
      </w:r>
      <w:r>
        <w:rPr>
          <w:i/>
        </w:rPr>
        <w:t xml:space="preserve">White Fragility: Why It’s So Hard for White People to Talk </w:t>
      </w:r>
      <w:r w:rsidR="00F11DC9">
        <w:rPr>
          <w:i/>
        </w:rPr>
        <w:t>A</w:t>
      </w:r>
      <w:r>
        <w:rPr>
          <w:i/>
        </w:rPr>
        <w:t xml:space="preserve">bout Racism </w:t>
      </w:r>
      <w:r>
        <w:t xml:space="preserve">(Beacon Press, 2018). Written with white people in mind, this guide invites participants into the work of learning skills </w:t>
      </w:r>
      <w:r w:rsidR="009259D7">
        <w:t>t</w:t>
      </w:r>
      <w:r w:rsidR="00193419">
        <w:t>o</w:t>
      </w:r>
      <w:r>
        <w:t xml:space="preserve"> disrupt racism as a </w:t>
      </w:r>
      <w:r w:rsidR="00193419">
        <w:t xml:space="preserve">Unitarian Universalist faith commitment and </w:t>
      </w:r>
      <w:r>
        <w:t>practice</w:t>
      </w:r>
      <w:r w:rsidR="00193419">
        <w:t>. The guide</w:t>
      </w:r>
      <w:r>
        <w:t xml:space="preserve"> will open paths for </w:t>
      </w:r>
      <w:r w:rsidR="00193419">
        <w:t xml:space="preserve">white </w:t>
      </w:r>
      <w:r>
        <w:t>participants coming to terms with their own and others’ fragile, defensive, and coded responses when a conversation turns to race. It invites examination of the ways that conversation</w:t>
      </w:r>
      <w:r w:rsidR="00193419">
        <w:t>s</w:t>
      </w:r>
      <w:r>
        <w:t xml:space="preserve"> about race</w:t>
      </w:r>
      <w:r w:rsidR="00193419">
        <w:t>, either interracially or among white people,</w:t>
      </w:r>
      <w:r>
        <w:t xml:space="preserve"> can—whether one </w:t>
      </w:r>
      <w:r w:rsidR="00193419">
        <w:t>is aware</w:t>
      </w:r>
      <w:r>
        <w:t xml:space="preserve"> or not—reinforce racial hierarchy. </w:t>
      </w:r>
    </w:p>
    <w:p w14:paraId="174F6EA3" w14:textId="016A5534" w:rsidR="00FB0186" w:rsidRDefault="00FB0186" w:rsidP="00FB0186">
      <w:r>
        <w:t>The guide provides a series of questions, activities, and reflection</w:t>
      </w:r>
      <w:r w:rsidR="00C14ECA" w:rsidRPr="00C14ECA">
        <w:t xml:space="preserve"> and </w:t>
      </w:r>
      <w:r w:rsidRPr="00C14ECA">
        <w:t>shari</w:t>
      </w:r>
      <w:r>
        <w:t xml:space="preserve">ng </w:t>
      </w:r>
      <w:r w:rsidR="00193419">
        <w:t>opportunities</w:t>
      </w:r>
      <w:r>
        <w:t xml:space="preserve"> to help participants find, in their own stories and experiences, ways in which they have upheld </w:t>
      </w:r>
      <w:r w:rsidR="00193419">
        <w:t>and</w:t>
      </w:r>
      <w:r>
        <w:t xml:space="preserve"> reinforced </w:t>
      </w:r>
      <w:r w:rsidR="00193419">
        <w:t>the</w:t>
      </w:r>
      <w:r>
        <w:t xml:space="preserve"> culture of white supremacy. </w:t>
      </w:r>
      <w:r w:rsidR="00193419">
        <w:t>It offers plans for</w:t>
      </w:r>
      <w:r>
        <w:t xml:space="preserve"> time together</w:t>
      </w:r>
      <w:r w:rsidR="00193419">
        <w:t xml:space="preserve"> that</w:t>
      </w:r>
      <w:r>
        <w:t xml:space="preserve"> invite a Unitarian Universalist group into new set of practices, new ways of being that act to disrupt white supremacy</w:t>
      </w:r>
      <w:r w:rsidR="008A36BE">
        <w:t>-</w:t>
      </w:r>
      <w:r>
        <w:t xml:space="preserve">based culture.  </w:t>
      </w:r>
    </w:p>
    <w:p w14:paraId="5D5410B2" w14:textId="1B1CF906" w:rsidR="00A0451E" w:rsidRPr="00A62EA8" w:rsidRDefault="00A0451E" w:rsidP="00FB0186">
      <w:r>
        <w:t>In your promotional materials</w:t>
      </w:r>
      <w:r w:rsidR="008A36BE">
        <w:t xml:space="preserve"> for a </w:t>
      </w:r>
      <w:r w:rsidR="008A36BE" w:rsidRPr="008A36BE">
        <w:rPr>
          <w:i/>
          <w:iCs/>
        </w:rPr>
        <w:t>White Fragility</w:t>
      </w:r>
      <w:r w:rsidR="008A36BE">
        <w:t xml:space="preserve"> discussion group</w:t>
      </w:r>
      <w:r>
        <w:t xml:space="preserve">, you may wish to include a link to </w:t>
      </w:r>
      <w:hyperlink r:id="rId11" w:history="1">
        <w:r w:rsidRPr="00A0451E">
          <w:rPr>
            <w:rStyle w:val="Hyperlink"/>
          </w:rPr>
          <w:t>Why “I’m not racist” is only half the story</w:t>
        </w:r>
      </w:hyperlink>
      <w:r>
        <w:t xml:space="preserve">, a short (6:11) video from Big Think Science. In it, DiAngelo introduces the ideas she explores more deeply in </w:t>
      </w:r>
      <w:r w:rsidR="00C14ECA">
        <w:t xml:space="preserve">her </w:t>
      </w:r>
      <w:r>
        <w:t>book.</w:t>
      </w:r>
    </w:p>
    <w:bookmarkEnd w:id="10"/>
    <w:bookmarkEnd w:id="11"/>
    <w:bookmarkEnd w:id="12"/>
    <w:bookmarkEnd w:id="13"/>
    <w:bookmarkEnd w:id="14"/>
    <w:bookmarkEnd w:id="15"/>
    <w:bookmarkEnd w:id="16"/>
    <w:p w14:paraId="7D116051" w14:textId="77777777" w:rsidR="007D3F67" w:rsidRPr="00AE5AA6" w:rsidRDefault="00E733B2" w:rsidP="004845B8">
      <w:pPr>
        <w:pStyle w:val="Heading3"/>
        <w:rPr>
          <w:rFonts w:cs="Helvetica"/>
        </w:rPr>
      </w:pPr>
      <w:r w:rsidRPr="00AE5AA6">
        <w:rPr>
          <w:rFonts w:cs="Helvetica"/>
        </w:rPr>
        <w:t xml:space="preserve">Using </w:t>
      </w:r>
      <w:r w:rsidR="00F11DC9">
        <w:rPr>
          <w:rFonts w:cs="Helvetica"/>
        </w:rPr>
        <w:t>the</w:t>
      </w:r>
      <w:r w:rsidRPr="00AE5AA6">
        <w:rPr>
          <w:rFonts w:cs="Helvetica"/>
        </w:rPr>
        <w:t xml:space="preserve"> Guide</w:t>
      </w:r>
    </w:p>
    <w:p w14:paraId="1EA8F399" w14:textId="64E437E5" w:rsidR="00AB69F3" w:rsidRDefault="00A62EA8" w:rsidP="00A62EA8">
      <w:pPr>
        <w:rPr>
          <w:rFonts w:cs="Helvetica"/>
          <w:szCs w:val="20"/>
        </w:rPr>
      </w:pPr>
      <w:bookmarkStart w:id="17" w:name="_Toc305770908"/>
      <w:bookmarkStart w:id="18" w:name="_Toc305771143"/>
      <w:bookmarkStart w:id="19" w:name="_Toc305771306"/>
      <w:bookmarkStart w:id="20" w:name="_Toc305771434"/>
      <w:bookmarkStart w:id="21" w:name="_Toc306975732"/>
      <w:bookmarkStart w:id="22" w:name="_Toc306975873"/>
      <w:bookmarkStart w:id="23" w:name="_Toc306976048"/>
      <w:r>
        <w:rPr>
          <w:rFonts w:cs="Helvetica"/>
          <w:szCs w:val="20"/>
        </w:rPr>
        <w:t>This discussion includes plans for a series of th</w:t>
      </w:r>
      <w:r w:rsidRPr="00C15C98">
        <w:rPr>
          <w:rFonts w:cs="Helvetica"/>
          <w:szCs w:val="20"/>
        </w:rPr>
        <w:t>ree, 90-</w:t>
      </w:r>
      <w:r>
        <w:rPr>
          <w:rFonts w:cs="Helvetica"/>
          <w:szCs w:val="20"/>
        </w:rPr>
        <w:t>minute sessions. We recommend that you offer all three</w:t>
      </w:r>
      <w:r w:rsidR="00951B03">
        <w:rPr>
          <w:rFonts w:cs="Helvetica"/>
          <w:szCs w:val="20"/>
        </w:rPr>
        <w:t xml:space="preserve"> </w:t>
      </w:r>
      <w:r w:rsidR="00C14ECA">
        <w:t>a</w:t>
      </w:r>
      <w:r w:rsidR="00951B03">
        <w:t>s a series for deepening dialogue and practicing the very skills set forth through the guide and the book itself</w:t>
      </w:r>
      <w:r>
        <w:rPr>
          <w:rFonts w:cs="Helvetica"/>
          <w:szCs w:val="20"/>
        </w:rPr>
        <w:t xml:space="preserve">. </w:t>
      </w:r>
      <w:r w:rsidR="00E733B2" w:rsidRPr="00AE5AA6">
        <w:rPr>
          <w:rFonts w:cs="Helvetica"/>
          <w:szCs w:val="20"/>
        </w:rPr>
        <w:t xml:space="preserve">Adapt </w:t>
      </w:r>
      <w:r>
        <w:rPr>
          <w:rFonts w:cs="Helvetica"/>
          <w:szCs w:val="20"/>
        </w:rPr>
        <w:t xml:space="preserve">this discussion guide </w:t>
      </w:r>
      <w:r w:rsidR="00E733B2" w:rsidRPr="00AE5AA6">
        <w:rPr>
          <w:rFonts w:cs="Helvetica"/>
          <w:szCs w:val="20"/>
        </w:rPr>
        <w:t xml:space="preserve">to congregational, cluster, or </w:t>
      </w:r>
      <w:r w:rsidR="00951B03">
        <w:rPr>
          <w:rFonts w:cs="Helvetica"/>
          <w:szCs w:val="20"/>
        </w:rPr>
        <w:t>regional</w:t>
      </w:r>
      <w:r w:rsidR="00E733B2" w:rsidRPr="00AE5AA6">
        <w:rPr>
          <w:rFonts w:cs="Helvetica"/>
          <w:szCs w:val="20"/>
        </w:rPr>
        <w:t xml:space="preserve"> programming for </w:t>
      </w:r>
      <w:r w:rsidR="00951B03">
        <w:rPr>
          <w:rFonts w:cs="Helvetica"/>
          <w:szCs w:val="20"/>
        </w:rPr>
        <w:t xml:space="preserve">white Unitarian Universalist </w:t>
      </w:r>
      <w:r w:rsidR="00E733B2" w:rsidRPr="00AE5AA6">
        <w:rPr>
          <w:rFonts w:cs="Helvetica"/>
          <w:szCs w:val="20"/>
        </w:rPr>
        <w:t>adults of all ages and life stages</w:t>
      </w:r>
      <w:r w:rsidR="00D315E0">
        <w:rPr>
          <w:rFonts w:cs="Helvetica"/>
          <w:szCs w:val="20"/>
        </w:rPr>
        <w:t xml:space="preserve">, </w:t>
      </w:r>
      <w:r w:rsidR="00E20EE1">
        <w:rPr>
          <w:rFonts w:cs="Helvetica"/>
          <w:szCs w:val="20"/>
        </w:rPr>
        <w:t xml:space="preserve">gatherings of advocacy or </w:t>
      </w:r>
      <w:r>
        <w:rPr>
          <w:rFonts w:cs="Helvetica"/>
          <w:szCs w:val="20"/>
        </w:rPr>
        <w:t xml:space="preserve">white </w:t>
      </w:r>
      <w:r w:rsidR="00E20EE1">
        <w:rPr>
          <w:rFonts w:cs="Helvetica"/>
          <w:szCs w:val="20"/>
        </w:rPr>
        <w:t>identity</w:t>
      </w:r>
      <w:r w:rsidR="008A36BE">
        <w:rPr>
          <w:rFonts w:cs="Helvetica"/>
          <w:szCs w:val="20"/>
        </w:rPr>
        <w:t>-</w:t>
      </w:r>
      <w:r w:rsidR="00E20EE1">
        <w:rPr>
          <w:rFonts w:cs="Helvetica"/>
          <w:szCs w:val="20"/>
        </w:rPr>
        <w:t>based UU groups</w:t>
      </w:r>
      <w:r w:rsidR="00D315E0">
        <w:rPr>
          <w:rFonts w:cs="Helvetica"/>
          <w:szCs w:val="20"/>
        </w:rPr>
        <w:t xml:space="preserve">, </w:t>
      </w:r>
      <w:r w:rsidR="00E733B2" w:rsidRPr="00AE5AA6">
        <w:rPr>
          <w:rFonts w:cs="Helvetica"/>
          <w:szCs w:val="20"/>
        </w:rPr>
        <w:t>campus groups or young adult groups</w:t>
      </w:r>
      <w:r w:rsidR="00D315E0">
        <w:rPr>
          <w:rFonts w:cs="Helvetica"/>
          <w:szCs w:val="20"/>
        </w:rPr>
        <w:t xml:space="preserve">, </w:t>
      </w:r>
      <w:r w:rsidR="00E733B2" w:rsidRPr="00AE5AA6">
        <w:rPr>
          <w:rFonts w:cs="Helvetica"/>
          <w:szCs w:val="20"/>
        </w:rPr>
        <w:t xml:space="preserve">youth groups, or cross-generational groups of adults and youth. </w:t>
      </w:r>
      <w:bookmarkStart w:id="24" w:name="_Hlk497210856"/>
      <w:bookmarkEnd w:id="17"/>
      <w:bookmarkEnd w:id="18"/>
      <w:bookmarkEnd w:id="19"/>
      <w:bookmarkEnd w:id="20"/>
      <w:bookmarkEnd w:id="21"/>
      <w:bookmarkEnd w:id="22"/>
      <w:bookmarkEnd w:id="23"/>
    </w:p>
    <w:p w14:paraId="5295E4E9" w14:textId="3845FD78" w:rsidR="007A5EC4" w:rsidRDefault="00E723E9" w:rsidP="008D2B45">
      <w:r>
        <w:t xml:space="preserve">If you have access to a computer and projector, you </w:t>
      </w:r>
      <w:r w:rsidR="00695BBA">
        <w:t>may wish</w:t>
      </w:r>
      <w:r>
        <w:t xml:space="preserve"> to share these </w:t>
      </w:r>
      <w:hyperlink r:id="rId12" w:history="1">
        <w:r w:rsidR="00DE58BF" w:rsidRPr="00DE58BF">
          <w:rPr>
            <w:rStyle w:val="Hyperlink"/>
            <w:rFonts w:eastAsia="Times New Roman" w:cs="Helvetica"/>
          </w:rPr>
          <w:t>PowerPoint</w:t>
        </w:r>
      </w:hyperlink>
      <w:r w:rsidR="00DE58BF">
        <w:rPr>
          <w:rFonts w:eastAsia="Times New Roman" w:cs="Helvetica"/>
        </w:rPr>
        <w:t xml:space="preserve"> slides</w:t>
      </w:r>
      <w:bookmarkStart w:id="25" w:name="_Toc305770916"/>
      <w:bookmarkStart w:id="26" w:name="_Toc305771314"/>
      <w:bookmarkStart w:id="27" w:name="_Toc305771442"/>
      <w:bookmarkStart w:id="28" w:name="_Toc306975740"/>
      <w:bookmarkStart w:id="29" w:name="_Toc306975881"/>
      <w:bookmarkStart w:id="30" w:name="_Toc306976056"/>
      <w:bookmarkStart w:id="31" w:name="_Toc306976439"/>
      <w:bookmarkEnd w:id="24"/>
      <w:r w:rsidR="00DE58BF">
        <w:t xml:space="preserve"> </w:t>
      </w:r>
      <w:r w:rsidR="00695BBA">
        <w:t>rather than write out newsprint or make a handout for</w:t>
      </w:r>
      <w:r w:rsidR="00695BBA" w:rsidRPr="00695BBA">
        <w:t xml:space="preserve"> </w:t>
      </w:r>
      <w:r w:rsidR="00695BBA">
        <w:t>questions and some other shared material.</w:t>
      </w:r>
    </w:p>
    <w:p w14:paraId="5B7B9E8D" w14:textId="0A43D5FF" w:rsidR="008D2B45" w:rsidRDefault="00F11DC9" w:rsidP="00F11DC9">
      <w:pPr>
        <w:rPr>
          <w:rFonts w:cs="Helvetica"/>
          <w:szCs w:val="20"/>
        </w:rPr>
      </w:pPr>
      <w:r w:rsidRPr="006B5047">
        <w:rPr>
          <w:i/>
          <w:iCs/>
        </w:rPr>
        <w:t>Editors’ note:</w:t>
      </w:r>
      <w:r>
        <w:t xml:space="preserve"> As a publisher, the UUA honors the preferences of our authors with regard to capitalization of race and identity terms. In this discussion guide, as in Robin DiAngelo’s book, you will find </w:t>
      </w:r>
      <w:r w:rsidRPr="005E19BA">
        <w:t>“black,” “white,” and “people of color.”</w:t>
      </w:r>
      <w:bookmarkStart w:id="32" w:name="_GoBack"/>
      <w:bookmarkEnd w:id="32"/>
      <w:r w:rsidR="008D2B45">
        <w:rPr>
          <w:rFonts w:cs="Helvetica"/>
          <w:szCs w:val="20"/>
        </w:rPr>
        <w:br w:type="page"/>
      </w:r>
    </w:p>
    <w:p w14:paraId="307E743F" w14:textId="77777777" w:rsidR="007D3F67" w:rsidRPr="00060624" w:rsidRDefault="007D3F67" w:rsidP="004845B8">
      <w:pPr>
        <w:pStyle w:val="Heading3"/>
        <w:rPr>
          <w:rFonts w:cs="Helvetica"/>
        </w:rPr>
      </w:pPr>
      <w:bookmarkStart w:id="33" w:name="_Toc305770917"/>
      <w:bookmarkStart w:id="34" w:name="_Toc305771150"/>
      <w:bookmarkStart w:id="35" w:name="_Toc305771315"/>
      <w:bookmarkStart w:id="36" w:name="_Toc305771443"/>
      <w:bookmarkStart w:id="37" w:name="_Toc306975741"/>
      <w:bookmarkStart w:id="38" w:name="_Toc306975882"/>
      <w:bookmarkStart w:id="39" w:name="_Toc306976057"/>
      <w:bookmarkEnd w:id="25"/>
      <w:bookmarkEnd w:id="26"/>
      <w:bookmarkEnd w:id="27"/>
      <w:bookmarkEnd w:id="28"/>
      <w:bookmarkEnd w:id="29"/>
      <w:bookmarkEnd w:id="30"/>
      <w:bookmarkEnd w:id="31"/>
      <w:r w:rsidRPr="00060624">
        <w:rPr>
          <w:rFonts w:cs="Helvetica"/>
        </w:rPr>
        <w:lastRenderedPageBreak/>
        <w:t>Goals</w:t>
      </w:r>
      <w:bookmarkEnd w:id="33"/>
      <w:bookmarkEnd w:id="34"/>
      <w:bookmarkEnd w:id="35"/>
      <w:bookmarkEnd w:id="36"/>
      <w:bookmarkEnd w:id="37"/>
      <w:bookmarkEnd w:id="38"/>
      <w:bookmarkEnd w:id="39"/>
    </w:p>
    <w:p w14:paraId="7E3E5360" w14:textId="77777777" w:rsidR="00A27F80" w:rsidRPr="00A27F80" w:rsidRDefault="0073716E" w:rsidP="00A27F80">
      <w:pPr>
        <w:numPr>
          <w:ilvl w:val="0"/>
          <w:numId w:val="3"/>
        </w:numPr>
        <w:spacing w:after="0"/>
        <w:rPr>
          <w:rFonts w:cs="Helvetica"/>
          <w:szCs w:val="20"/>
        </w:rPr>
      </w:pPr>
      <w:r w:rsidRPr="00060624">
        <w:rPr>
          <w:rFonts w:cs="Helvetica"/>
          <w:szCs w:val="20"/>
        </w:rPr>
        <w:t xml:space="preserve">Invite </w:t>
      </w:r>
      <w:r w:rsidR="00F568DE">
        <w:rPr>
          <w:rFonts w:cs="Helvetica"/>
          <w:szCs w:val="20"/>
        </w:rPr>
        <w:t xml:space="preserve">participants to explore and </w:t>
      </w:r>
      <w:r w:rsidRPr="00060624">
        <w:rPr>
          <w:rFonts w:cs="Helvetica"/>
          <w:szCs w:val="20"/>
        </w:rPr>
        <w:t>respon</w:t>
      </w:r>
      <w:r w:rsidR="002E6FE4">
        <w:rPr>
          <w:rFonts w:cs="Helvetica"/>
          <w:szCs w:val="20"/>
        </w:rPr>
        <w:t>d</w:t>
      </w:r>
      <w:r w:rsidRPr="00060624">
        <w:rPr>
          <w:rFonts w:cs="Helvetica"/>
          <w:szCs w:val="20"/>
        </w:rPr>
        <w:t xml:space="preserve"> to</w:t>
      </w:r>
      <w:r w:rsidR="003C3BEE">
        <w:rPr>
          <w:rFonts w:cs="Helvetica"/>
          <w:szCs w:val="20"/>
        </w:rPr>
        <w:t xml:space="preserve"> </w:t>
      </w:r>
      <w:r w:rsidR="008D2B45">
        <w:rPr>
          <w:rFonts w:cs="Helvetica"/>
          <w:i/>
          <w:iCs/>
          <w:szCs w:val="20"/>
        </w:rPr>
        <w:t>White Fragility</w:t>
      </w:r>
    </w:p>
    <w:p w14:paraId="38117672" w14:textId="77777777" w:rsidR="00A27F80" w:rsidRDefault="00FB0186" w:rsidP="00FB0186">
      <w:pPr>
        <w:numPr>
          <w:ilvl w:val="0"/>
          <w:numId w:val="3"/>
        </w:numPr>
        <w:spacing w:after="0"/>
        <w:rPr>
          <w:rFonts w:cs="Helvetica"/>
          <w:szCs w:val="20"/>
        </w:rPr>
      </w:pPr>
      <w:r>
        <w:rPr>
          <w:rFonts w:cs="Helvetica"/>
          <w:szCs w:val="20"/>
        </w:rPr>
        <w:t xml:space="preserve">Guide participants </w:t>
      </w:r>
      <w:r w:rsidR="00A27F80">
        <w:rPr>
          <w:rFonts w:cs="Helvetica"/>
          <w:szCs w:val="20"/>
        </w:rPr>
        <w:t>in developing racial awareness and critical thinking skills</w:t>
      </w:r>
    </w:p>
    <w:p w14:paraId="10F9D4E6" w14:textId="77777777" w:rsidR="00FB0186" w:rsidRPr="00060624" w:rsidRDefault="00A27F80" w:rsidP="00FB0186">
      <w:pPr>
        <w:numPr>
          <w:ilvl w:val="0"/>
          <w:numId w:val="3"/>
        </w:numPr>
        <w:spacing w:after="0"/>
        <w:rPr>
          <w:rFonts w:cs="Helvetica"/>
          <w:szCs w:val="20"/>
        </w:rPr>
      </w:pPr>
      <w:r>
        <w:rPr>
          <w:rFonts w:cs="Helvetica"/>
          <w:szCs w:val="20"/>
        </w:rPr>
        <w:t xml:space="preserve">Guide participants </w:t>
      </w:r>
      <w:r w:rsidR="00FB0186">
        <w:rPr>
          <w:rFonts w:cs="Helvetica"/>
          <w:szCs w:val="20"/>
        </w:rPr>
        <w:t>to recognize and come to terms with the</w:t>
      </w:r>
      <w:r>
        <w:rPr>
          <w:rFonts w:cs="Helvetica"/>
          <w:szCs w:val="20"/>
        </w:rPr>
        <w:t xml:space="preserve"> personal and</w:t>
      </w:r>
      <w:r w:rsidR="00FB0186">
        <w:rPr>
          <w:rFonts w:cs="Helvetica"/>
          <w:szCs w:val="20"/>
        </w:rPr>
        <w:t xml:space="preserve"> </w:t>
      </w:r>
      <w:r>
        <w:rPr>
          <w:rFonts w:cs="Helvetica"/>
          <w:szCs w:val="20"/>
        </w:rPr>
        <w:t xml:space="preserve">sociological ramifications </w:t>
      </w:r>
      <w:r w:rsidR="00FB0186">
        <w:rPr>
          <w:rFonts w:cs="Helvetica"/>
          <w:szCs w:val="20"/>
        </w:rPr>
        <w:t>of living in a white supremacist society</w:t>
      </w:r>
    </w:p>
    <w:p w14:paraId="5B693B18" w14:textId="22413D69" w:rsidR="00FB0186" w:rsidRDefault="00FB0186" w:rsidP="00FB0186">
      <w:pPr>
        <w:numPr>
          <w:ilvl w:val="0"/>
          <w:numId w:val="3"/>
        </w:numPr>
        <w:spacing w:after="0"/>
        <w:rPr>
          <w:rFonts w:cs="Helvetica"/>
          <w:szCs w:val="20"/>
        </w:rPr>
      </w:pPr>
      <w:r>
        <w:rPr>
          <w:rFonts w:cs="Helvetica"/>
          <w:szCs w:val="20"/>
        </w:rPr>
        <w:t>Support participants to examine how</w:t>
      </w:r>
      <w:r w:rsidR="00A27F80">
        <w:rPr>
          <w:rFonts w:cs="Helvetica"/>
          <w:szCs w:val="20"/>
        </w:rPr>
        <w:t xml:space="preserve"> personal and collective cultural</w:t>
      </w:r>
      <w:r>
        <w:rPr>
          <w:rFonts w:cs="Helvetica"/>
          <w:szCs w:val="20"/>
        </w:rPr>
        <w:t xml:space="preserve"> stories, experiences, and behavioral patterns</w:t>
      </w:r>
      <w:r w:rsidR="00A27F80">
        <w:rPr>
          <w:rFonts w:cs="Helvetica"/>
          <w:szCs w:val="20"/>
        </w:rPr>
        <w:t xml:space="preserve"> </w:t>
      </w:r>
      <w:r>
        <w:rPr>
          <w:rFonts w:cs="Helvetica"/>
          <w:szCs w:val="20"/>
        </w:rPr>
        <w:t>reinforce racism</w:t>
      </w:r>
    </w:p>
    <w:p w14:paraId="6F0CE2C1" w14:textId="3BDDAA3B" w:rsidR="00A27F80" w:rsidRPr="00060624" w:rsidRDefault="00A27F80" w:rsidP="00FB0186">
      <w:pPr>
        <w:numPr>
          <w:ilvl w:val="0"/>
          <w:numId w:val="3"/>
        </w:numPr>
        <w:spacing w:after="0"/>
        <w:rPr>
          <w:rFonts w:cs="Helvetica"/>
          <w:szCs w:val="20"/>
        </w:rPr>
      </w:pPr>
      <w:r>
        <w:t xml:space="preserve">Facilitate a space in which white people can learn collectively the language, ideologies, and conversations of disrupting race and becoming accountable to the racism in </w:t>
      </w:r>
      <w:r w:rsidR="005E19BA">
        <w:t xml:space="preserve">their </w:t>
      </w:r>
      <w:r>
        <w:t>everyday lives</w:t>
      </w:r>
    </w:p>
    <w:p w14:paraId="5C63FA8D" w14:textId="65FD8A20" w:rsidR="003958D3" w:rsidRPr="003958D3" w:rsidRDefault="003958D3" w:rsidP="003958D3">
      <w:pPr>
        <w:pStyle w:val="ListParagraph"/>
        <w:numPr>
          <w:ilvl w:val="0"/>
          <w:numId w:val="2"/>
        </w:numPr>
        <w:rPr>
          <w:rFonts w:cs="Helvetica"/>
          <w:szCs w:val="20"/>
        </w:rPr>
      </w:pPr>
      <w:r w:rsidRPr="003958D3">
        <w:rPr>
          <w:rFonts w:cs="Helvetica"/>
          <w:szCs w:val="20"/>
        </w:rPr>
        <w:t>Challenge</w:t>
      </w:r>
      <w:r w:rsidR="002E6FE4">
        <w:rPr>
          <w:rFonts w:cs="Helvetica"/>
          <w:szCs w:val="20"/>
        </w:rPr>
        <w:t xml:space="preserve"> participants to practice ways to disrupt racist patterns</w:t>
      </w:r>
    </w:p>
    <w:p w14:paraId="028FD78E" w14:textId="77777777" w:rsidR="007D3F67" w:rsidRPr="00060624" w:rsidRDefault="007D3F67" w:rsidP="00685DE2">
      <w:pPr>
        <w:pStyle w:val="ListParagraph"/>
        <w:numPr>
          <w:ilvl w:val="0"/>
          <w:numId w:val="2"/>
        </w:numPr>
        <w:rPr>
          <w:rFonts w:eastAsiaTheme="majorEastAsia" w:cs="Helvetica"/>
          <w:bCs/>
          <w:color w:val="E9004C"/>
          <w:sz w:val="50"/>
          <w:szCs w:val="40"/>
        </w:rPr>
      </w:pPr>
      <w:r w:rsidRPr="00060624">
        <w:rPr>
          <w:rFonts w:cs="Helvetica"/>
        </w:rPr>
        <w:br w:type="page"/>
      </w:r>
    </w:p>
    <w:p w14:paraId="634D1E60" w14:textId="77777777" w:rsidR="007D3F67" w:rsidRPr="00060624" w:rsidRDefault="007D3F67" w:rsidP="004845B8">
      <w:pPr>
        <w:pStyle w:val="Heading2"/>
        <w:rPr>
          <w:rFonts w:cs="Helvetica"/>
        </w:rPr>
      </w:pPr>
      <w:bookmarkStart w:id="40" w:name="_Toc305770918"/>
      <w:bookmarkStart w:id="41" w:name="_Toc305771151"/>
      <w:bookmarkStart w:id="42" w:name="_Toc305771316"/>
      <w:bookmarkStart w:id="43" w:name="_Toc305771444"/>
      <w:bookmarkStart w:id="44" w:name="_Toc306975742"/>
      <w:bookmarkStart w:id="45" w:name="_Toc306975883"/>
      <w:bookmarkStart w:id="46" w:name="_Toc306976058"/>
      <w:bookmarkStart w:id="47" w:name="_Toc306976440"/>
      <w:bookmarkStart w:id="48" w:name="_Toc496861736"/>
      <w:bookmarkStart w:id="49" w:name="_Toc527097646"/>
      <w:r w:rsidRPr="00060624">
        <w:rPr>
          <w:rFonts w:cs="Helvetica"/>
        </w:rPr>
        <w:lastRenderedPageBreak/>
        <w:t>Session 1</w:t>
      </w:r>
      <w:bookmarkEnd w:id="40"/>
      <w:bookmarkEnd w:id="41"/>
      <w:bookmarkEnd w:id="42"/>
      <w:bookmarkEnd w:id="43"/>
      <w:bookmarkEnd w:id="44"/>
      <w:bookmarkEnd w:id="45"/>
      <w:bookmarkEnd w:id="46"/>
      <w:bookmarkEnd w:id="47"/>
      <w:r w:rsidR="008723DA">
        <w:rPr>
          <w:rFonts w:cs="Helvetica"/>
        </w:rPr>
        <w:t xml:space="preserve">: </w:t>
      </w:r>
      <w:bookmarkEnd w:id="48"/>
      <w:r w:rsidR="005B51C6">
        <w:rPr>
          <w:rFonts w:cs="Helvetica"/>
        </w:rPr>
        <w:t>Facing White Supremacy</w:t>
      </w:r>
      <w:bookmarkEnd w:id="49"/>
      <w:r w:rsidR="006E5344">
        <w:rPr>
          <w:rFonts w:cs="Helvetica"/>
        </w:rPr>
        <w:t xml:space="preserve"> </w:t>
      </w:r>
    </w:p>
    <w:p w14:paraId="20934722" w14:textId="77777777" w:rsidR="00AD05C6" w:rsidRPr="00060624" w:rsidRDefault="00AD05C6" w:rsidP="00AD05C6">
      <w:pPr>
        <w:pStyle w:val="Heading3"/>
        <w:rPr>
          <w:rFonts w:eastAsia="Times New Roman" w:cs="Helvetica"/>
        </w:rPr>
      </w:pPr>
      <w:bookmarkStart w:id="50" w:name="_Toc305770919"/>
      <w:bookmarkStart w:id="51" w:name="_Toc305771152"/>
      <w:bookmarkStart w:id="52" w:name="_Toc305771317"/>
      <w:bookmarkStart w:id="53" w:name="_Toc305771445"/>
      <w:bookmarkStart w:id="54" w:name="_Toc306975743"/>
      <w:bookmarkStart w:id="55" w:name="_Toc306975884"/>
      <w:bookmarkStart w:id="56" w:name="_Toc306976059"/>
      <w:r w:rsidRPr="00060624">
        <w:rPr>
          <w:rFonts w:eastAsia="Times New Roman" w:cs="Helvetica"/>
        </w:rPr>
        <w:t>Materials</w:t>
      </w:r>
    </w:p>
    <w:p w14:paraId="4D1CB04D" w14:textId="77777777" w:rsidR="00AD05C6" w:rsidRPr="00060624" w:rsidRDefault="00AD05C6" w:rsidP="00A575B0">
      <w:pPr>
        <w:numPr>
          <w:ilvl w:val="0"/>
          <w:numId w:val="6"/>
        </w:numPr>
        <w:spacing w:after="0"/>
        <w:rPr>
          <w:rFonts w:eastAsia="Times New Roman" w:cs="Helvetica"/>
        </w:rPr>
      </w:pPr>
      <w:bookmarkStart w:id="57" w:name="_Toc305770912"/>
      <w:bookmarkStart w:id="58" w:name="_Toc305771146"/>
      <w:bookmarkStart w:id="59" w:name="_Toc305771310"/>
      <w:bookmarkStart w:id="60" w:name="_Toc305771438"/>
      <w:bookmarkStart w:id="61" w:name="_Toc306975736"/>
      <w:bookmarkStart w:id="62" w:name="_Toc306975877"/>
      <w:bookmarkStart w:id="63" w:name="_Toc306976052"/>
      <w:r w:rsidRPr="00060624">
        <w:rPr>
          <w:rFonts w:eastAsia="Times New Roman" w:cs="Helvetica"/>
        </w:rPr>
        <w:t>Chalice</w:t>
      </w:r>
      <w:r w:rsidR="00034441">
        <w:rPr>
          <w:rFonts w:eastAsia="Times New Roman" w:cs="Helvetica"/>
        </w:rPr>
        <w:t xml:space="preserve"> or</w:t>
      </w:r>
      <w:r w:rsidRPr="00060624">
        <w:rPr>
          <w:rFonts w:eastAsia="Times New Roman" w:cs="Helvetica"/>
        </w:rPr>
        <w:t xml:space="preserve"> candle and lighter</w:t>
      </w:r>
      <w:r w:rsidR="00034441">
        <w:rPr>
          <w:rFonts w:eastAsia="Times New Roman" w:cs="Helvetica"/>
        </w:rPr>
        <w:t>,</w:t>
      </w:r>
      <w:r w:rsidRPr="00060624">
        <w:rPr>
          <w:rFonts w:eastAsia="Times New Roman" w:cs="Helvetica"/>
        </w:rPr>
        <w:t xml:space="preserve"> or LED battery-operated candle</w:t>
      </w:r>
    </w:p>
    <w:p w14:paraId="60A468B7" w14:textId="77777777" w:rsidR="00AD05C6" w:rsidRDefault="00AD05C6" w:rsidP="00A575B0">
      <w:pPr>
        <w:numPr>
          <w:ilvl w:val="0"/>
          <w:numId w:val="6"/>
        </w:numPr>
        <w:spacing w:after="0"/>
        <w:rPr>
          <w:rFonts w:eastAsia="Times New Roman" w:cs="Helvetica"/>
        </w:rPr>
      </w:pPr>
      <w:r w:rsidRPr="00060624">
        <w:rPr>
          <w:rFonts w:eastAsia="Times New Roman" w:cs="Helvetica"/>
        </w:rPr>
        <w:t>Newsprint, markers, and tape</w:t>
      </w:r>
    </w:p>
    <w:p w14:paraId="1E522028" w14:textId="77777777" w:rsidR="00A27F80" w:rsidRDefault="00892DC3" w:rsidP="00A575B0">
      <w:pPr>
        <w:numPr>
          <w:ilvl w:val="0"/>
          <w:numId w:val="6"/>
        </w:numPr>
        <w:spacing w:after="0"/>
        <w:rPr>
          <w:rFonts w:eastAsia="Times New Roman" w:cs="Helvetica"/>
        </w:rPr>
      </w:pPr>
      <w:r>
        <w:rPr>
          <w:rFonts w:eastAsia="Times New Roman" w:cs="Helvetica"/>
        </w:rPr>
        <w:t>Notepad for facilitator notes</w:t>
      </w:r>
    </w:p>
    <w:p w14:paraId="4FA852AE" w14:textId="77777777" w:rsidR="00892DC3" w:rsidRDefault="00A27F80" w:rsidP="00A575B0">
      <w:pPr>
        <w:numPr>
          <w:ilvl w:val="0"/>
          <w:numId w:val="6"/>
        </w:numPr>
        <w:spacing w:after="0"/>
        <w:rPr>
          <w:rFonts w:eastAsia="Times New Roman" w:cs="Helvetica"/>
        </w:rPr>
      </w:pPr>
      <w:r>
        <w:rPr>
          <w:rFonts w:eastAsia="Times New Roman" w:cs="Helvetica"/>
        </w:rPr>
        <w:t>P</w:t>
      </w:r>
      <w:r w:rsidR="0045366A">
        <w:rPr>
          <w:rFonts w:eastAsia="Times New Roman" w:cs="Helvetica"/>
        </w:rPr>
        <w:t>en</w:t>
      </w:r>
      <w:r>
        <w:rPr>
          <w:rFonts w:eastAsia="Times New Roman" w:cs="Helvetica"/>
        </w:rPr>
        <w:t>s</w:t>
      </w:r>
      <w:r w:rsidR="0045366A">
        <w:rPr>
          <w:rFonts w:eastAsia="Times New Roman" w:cs="Helvetica"/>
        </w:rPr>
        <w:t xml:space="preserve"> or pencil</w:t>
      </w:r>
      <w:r>
        <w:rPr>
          <w:rFonts w:eastAsia="Times New Roman" w:cs="Helvetica"/>
        </w:rPr>
        <w:t xml:space="preserve">s and blank paper </w:t>
      </w:r>
    </w:p>
    <w:p w14:paraId="0778C73D" w14:textId="77777777" w:rsidR="00A27F80" w:rsidRDefault="00A27F80" w:rsidP="00A27F80">
      <w:pPr>
        <w:numPr>
          <w:ilvl w:val="0"/>
          <w:numId w:val="6"/>
        </w:numPr>
        <w:spacing w:after="0"/>
        <w:rPr>
          <w:rFonts w:eastAsia="Times New Roman" w:cs="Helvetica"/>
        </w:rPr>
      </w:pPr>
      <w:r>
        <w:rPr>
          <w:rFonts w:eastAsia="Times New Roman" w:cs="Helvetica"/>
        </w:rPr>
        <w:t xml:space="preserve">A copy of </w:t>
      </w:r>
      <w:r>
        <w:rPr>
          <w:rFonts w:eastAsia="Times New Roman" w:cs="Helvetica"/>
          <w:i/>
        </w:rPr>
        <w:t>White Fragility</w:t>
      </w:r>
    </w:p>
    <w:p w14:paraId="3F802376" w14:textId="41D85F0B" w:rsidR="00A27F80" w:rsidRPr="00A27F80" w:rsidRDefault="00A27F80" w:rsidP="00A27F80">
      <w:pPr>
        <w:numPr>
          <w:ilvl w:val="0"/>
          <w:numId w:val="6"/>
        </w:numPr>
        <w:spacing w:after="0"/>
        <w:rPr>
          <w:rFonts w:eastAsia="Times New Roman" w:cs="Helvetica"/>
        </w:rPr>
      </w:pPr>
      <w:r>
        <w:rPr>
          <w:rFonts w:eastAsia="Times New Roman" w:cs="Helvetica"/>
        </w:rPr>
        <w:t>Timekeeper such as a watch, phone, or clock</w:t>
      </w:r>
    </w:p>
    <w:p w14:paraId="31DD3777" w14:textId="64F10183" w:rsidR="00A66897" w:rsidRDefault="00A66897" w:rsidP="00A575B0">
      <w:pPr>
        <w:numPr>
          <w:ilvl w:val="0"/>
          <w:numId w:val="6"/>
        </w:numPr>
        <w:spacing w:after="0"/>
        <w:rPr>
          <w:rFonts w:eastAsia="Times New Roman" w:cs="Helvetica"/>
        </w:rPr>
      </w:pPr>
      <w:r>
        <w:rPr>
          <w:rFonts w:eastAsia="Times New Roman" w:cs="Helvetica"/>
        </w:rPr>
        <w:t xml:space="preserve">Optional: Computer with </w:t>
      </w:r>
      <w:r w:rsidR="005E19BA">
        <w:rPr>
          <w:rFonts w:eastAsia="Times New Roman" w:cs="Helvetica"/>
        </w:rPr>
        <w:t>i</w:t>
      </w:r>
      <w:r>
        <w:rPr>
          <w:rFonts w:eastAsia="Times New Roman" w:cs="Helvetica"/>
        </w:rPr>
        <w:t xml:space="preserve">nternet access and a </w:t>
      </w:r>
      <w:r w:rsidR="00E723E9">
        <w:rPr>
          <w:rFonts w:eastAsia="Times New Roman" w:cs="Helvetica"/>
        </w:rPr>
        <w:t xml:space="preserve">projector or </w:t>
      </w:r>
      <w:r>
        <w:rPr>
          <w:rFonts w:eastAsia="Times New Roman" w:cs="Helvetica"/>
        </w:rPr>
        <w:t>large monitor</w:t>
      </w:r>
    </w:p>
    <w:p w14:paraId="0CD3D955" w14:textId="7956F7A1" w:rsidR="00695BBA" w:rsidRDefault="00695BBA" w:rsidP="00A575B0">
      <w:pPr>
        <w:numPr>
          <w:ilvl w:val="0"/>
          <w:numId w:val="6"/>
        </w:numPr>
        <w:spacing w:after="0"/>
        <w:rPr>
          <w:rFonts w:eastAsia="Times New Roman" w:cs="Helvetica"/>
        </w:rPr>
      </w:pPr>
      <w:r>
        <w:rPr>
          <w:rFonts w:eastAsia="Times New Roman" w:cs="Helvetica"/>
        </w:rPr>
        <w:t>Optional: Slides 1-9 (</w:t>
      </w:r>
      <w:hyperlink r:id="rId13" w:history="1">
        <w:r w:rsidR="00DE58BF" w:rsidRPr="00DE58BF">
          <w:rPr>
            <w:rStyle w:val="Hyperlink"/>
            <w:rFonts w:eastAsia="Times New Roman" w:cs="Helvetica"/>
          </w:rPr>
          <w:t>PowerPoint</w:t>
        </w:r>
      </w:hyperlink>
      <w:r>
        <w:rPr>
          <w:rFonts w:eastAsia="Times New Roman" w:cs="Helvetica"/>
        </w:rPr>
        <w:t>)</w:t>
      </w:r>
    </w:p>
    <w:p w14:paraId="0EA5A2A8" w14:textId="77777777" w:rsidR="00AD05C6" w:rsidRPr="00060624" w:rsidRDefault="00AD05C6" w:rsidP="00AD05C6">
      <w:pPr>
        <w:pStyle w:val="Heading3"/>
        <w:rPr>
          <w:rFonts w:eastAsia="Times New Roman" w:cs="Helvetica"/>
        </w:rPr>
      </w:pPr>
      <w:bookmarkStart w:id="64" w:name="_Toc305770913"/>
      <w:bookmarkStart w:id="65" w:name="_Toc305771147"/>
      <w:bookmarkStart w:id="66" w:name="_Toc305771311"/>
      <w:bookmarkStart w:id="67" w:name="_Toc305771439"/>
      <w:bookmarkStart w:id="68" w:name="_Toc306975737"/>
      <w:bookmarkStart w:id="69" w:name="_Toc306975878"/>
      <w:bookmarkStart w:id="70" w:name="_Toc306976053"/>
      <w:bookmarkEnd w:id="57"/>
      <w:bookmarkEnd w:id="58"/>
      <w:bookmarkEnd w:id="59"/>
      <w:bookmarkEnd w:id="60"/>
      <w:bookmarkEnd w:id="61"/>
      <w:bookmarkEnd w:id="62"/>
      <w:bookmarkEnd w:id="63"/>
      <w:r w:rsidRPr="00060624">
        <w:rPr>
          <w:rFonts w:eastAsia="Times New Roman" w:cs="Helvetica"/>
        </w:rPr>
        <w:t>Preparation</w:t>
      </w:r>
    </w:p>
    <w:p w14:paraId="035DB305" w14:textId="4936E28B" w:rsidR="00664F45" w:rsidRDefault="008A36BE" w:rsidP="00A575B0">
      <w:pPr>
        <w:numPr>
          <w:ilvl w:val="0"/>
          <w:numId w:val="6"/>
        </w:numPr>
        <w:spacing w:after="0"/>
        <w:rPr>
          <w:rFonts w:eastAsia="Times New Roman" w:cs="Helvetica"/>
        </w:rPr>
      </w:pPr>
      <w:r>
        <w:rPr>
          <w:rFonts w:eastAsia="Times New Roman" w:cs="Helvetica"/>
        </w:rPr>
        <w:t xml:space="preserve">In advance, encourage </w:t>
      </w:r>
      <w:r w:rsidR="00664F45">
        <w:rPr>
          <w:rFonts w:eastAsia="Times New Roman" w:cs="Helvetica"/>
        </w:rPr>
        <w:t xml:space="preserve">participants to bring copies of </w:t>
      </w:r>
      <w:r w:rsidR="00664F45">
        <w:rPr>
          <w:rFonts w:eastAsia="Times New Roman" w:cs="Helvetica"/>
          <w:i/>
        </w:rPr>
        <w:t xml:space="preserve">White Fragility </w:t>
      </w:r>
      <w:r w:rsidR="00664F45">
        <w:rPr>
          <w:rFonts w:eastAsia="Times New Roman" w:cs="Helvetica"/>
        </w:rPr>
        <w:t xml:space="preserve">and personal journals or notebooks. </w:t>
      </w:r>
    </w:p>
    <w:p w14:paraId="4A9A99E1" w14:textId="531A8061" w:rsidR="00446DFD" w:rsidRPr="00060624" w:rsidRDefault="00446DFD" w:rsidP="00A575B0">
      <w:pPr>
        <w:numPr>
          <w:ilvl w:val="0"/>
          <w:numId w:val="6"/>
        </w:numPr>
        <w:spacing w:after="0"/>
        <w:rPr>
          <w:rFonts w:eastAsia="Times New Roman" w:cs="Helvetica"/>
        </w:rPr>
      </w:pPr>
      <w:r>
        <w:rPr>
          <w:rFonts w:eastAsia="Times New Roman" w:cs="Helvetica"/>
        </w:rPr>
        <w:t>Create a handout with the opening words by James Baldwin and make copies for all</w:t>
      </w:r>
      <w:r w:rsidR="006C48A1">
        <w:rPr>
          <w:rFonts w:eastAsia="Times New Roman" w:cs="Helvetica"/>
        </w:rPr>
        <w:t xml:space="preserve"> </w:t>
      </w:r>
      <w:r>
        <w:rPr>
          <w:rFonts w:eastAsia="Times New Roman" w:cs="Helvetica"/>
        </w:rPr>
        <w:t>or prep</w:t>
      </w:r>
      <w:r w:rsidRPr="002443C3">
        <w:rPr>
          <w:rFonts w:eastAsia="Times New Roman" w:cs="Helvetica"/>
        </w:rPr>
        <w:t>are to project the words so that all ma</w:t>
      </w:r>
      <w:r w:rsidRPr="00E115D9">
        <w:rPr>
          <w:rFonts w:eastAsia="Times New Roman" w:cs="Helvetica"/>
        </w:rPr>
        <w:t xml:space="preserve">y see </w:t>
      </w:r>
      <w:r w:rsidR="005E19BA" w:rsidRPr="00E115D9">
        <w:rPr>
          <w:rFonts w:eastAsia="Times New Roman" w:cs="Helvetica"/>
        </w:rPr>
        <w:t xml:space="preserve">them and </w:t>
      </w:r>
      <w:r w:rsidRPr="00E115D9">
        <w:rPr>
          <w:rFonts w:eastAsia="Times New Roman" w:cs="Helvetica"/>
        </w:rPr>
        <w:t xml:space="preserve">read </w:t>
      </w:r>
      <w:r w:rsidR="005E19BA" w:rsidRPr="00E115D9">
        <w:rPr>
          <w:rFonts w:eastAsia="Times New Roman" w:cs="Helvetica"/>
        </w:rPr>
        <w:t xml:space="preserve">them </w:t>
      </w:r>
      <w:r w:rsidRPr="00E115D9">
        <w:rPr>
          <w:rFonts w:eastAsia="Times New Roman" w:cs="Helvetica"/>
        </w:rPr>
        <w:t>aloud toge</w:t>
      </w:r>
      <w:r>
        <w:rPr>
          <w:rFonts w:eastAsia="Times New Roman" w:cs="Helvetica"/>
        </w:rPr>
        <w:t>ther.</w:t>
      </w:r>
    </w:p>
    <w:p w14:paraId="280E1BDD" w14:textId="05F08580" w:rsidR="00D315E0" w:rsidRPr="002443C3" w:rsidRDefault="00D315E0" w:rsidP="00A575B0">
      <w:pPr>
        <w:numPr>
          <w:ilvl w:val="0"/>
          <w:numId w:val="6"/>
        </w:numPr>
        <w:spacing w:after="0"/>
        <w:rPr>
          <w:rFonts w:eastAsia="Times New Roman" w:cs="Helvetica"/>
        </w:rPr>
      </w:pPr>
      <w:bookmarkStart w:id="71" w:name="_Hlk523635336"/>
      <w:r w:rsidRPr="002443C3">
        <w:rPr>
          <w:rFonts w:eastAsia="Times New Roman" w:cs="Helvetica"/>
        </w:rPr>
        <w:t xml:space="preserve">Write </w:t>
      </w:r>
      <w:r w:rsidR="002443C3" w:rsidRPr="002443C3">
        <w:rPr>
          <w:rFonts w:eastAsia="Times New Roman" w:cs="Helvetica"/>
        </w:rPr>
        <w:t>this covenant (</w:t>
      </w:r>
      <w:r w:rsidR="00471DBF" w:rsidRPr="002443C3">
        <w:rPr>
          <w:rFonts w:eastAsia="Times New Roman" w:cs="Helvetica"/>
        </w:rPr>
        <w:t>behavioral guidelines</w:t>
      </w:r>
      <w:r w:rsidR="002443C3" w:rsidRPr="002443C3">
        <w:rPr>
          <w:rFonts w:eastAsia="Times New Roman" w:cs="Helvetica"/>
        </w:rPr>
        <w:t>)</w:t>
      </w:r>
      <w:r w:rsidRPr="002443C3">
        <w:rPr>
          <w:rFonts w:eastAsia="Times New Roman" w:cs="Helvetica"/>
        </w:rPr>
        <w:t xml:space="preserve"> on newsprint and set aside:</w:t>
      </w:r>
    </w:p>
    <w:p w14:paraId="404FBFEE" w14:textId="77777777" w:rsidR="00D315E0" w:rsidRPr="002443C3" w:rsidRDefault="00D315E0" w:rsidP="00D315E0">
      <w:pPr>
        <w:spacing w:after="0" w:line="240" w:lineRule="auto"/>
        <w:ind w:left="1080"/>
        <w:rPr>
          <w:rFonts w:eastAsiaTheme="minorHAnsi" w:cs="Helvetica"/>
        </w:rPr>
      </w:pPr>
      <w:r w:rsidRPr="002443C3">
        <w:rPr>
          <w:rFonts w:cs="Helvetica"/>
        </w:rPr>
        <w:t>We each promise to:</w:t>
      </w:r>
    </w:p>
    <w:p w14:paraId="4E82F4B6" w14:textId="773E24E3" w:rsidR="00D315E0" w:rsidRPr="002443C3" w:rsidRDefault="005E19BA" w:rsidP="00A575B0">
      <w:pPr>
        <w:pStyle w:val="Bullet"/>
        <w:numPr>
          <w:ilvl w:val="0"/>
          <w:numId w:val="7"/>
        </w:numPr>
        <w:rPr>
          <w:rFonts w:ascii="Helvetica" w:hAnsi="Helvetica" w:cs="Helvetica"/>
          <w:lang w:eastAsia="ja-JP"/>
        </w:rPr>
      </w:pPr>
      <w:r w:rsidRPr="002443C3">
        <w:rPr>
          <w:rFonts w:ascii="Helvetica" w:hAnsi="Helvetica" w:cs="Helvetica"/>
          <w:lang w:eastAsia="ja-JP"/>
        </w:rPr>
        <w:t>S</w:t>
      </w:r>
      <w:r w:rsidR="00D315E0" w:rsidRPr="002443C3">
        <w:rPr>
          <w:rFonts w:ascii="Helvetica" w:hAnsi="Helvetica" w:cs="Helvetica"/>
          <w:lang w:eastAsia="ja-JP"/>
        </w:rPr>
        <w:t>peak from our own experiences and perspectives.</w:t>
      </w:r>
    </w:p>
    <w:p w14:paraId="10F2CF80" w14:textId="261A0ACF" w:rsidR="00D315E0" w:rsidRPr="002443C3" w:rsidRDefault="005E19BA" w:rsidP="00A575B0">
      <w:pPr>
        <w:pStyle w:val="Bullet"/>
        <w:numPr>
          <w:ilvl w:val="0"/>
          <w:numId w:val="7"/>
        </w:numPr>
        <w:rPr>
          <w:rFonts w:ascii="Helvetica" w:hAnsi="Helvetica" w:cs="Helvetica"/>
          <w:lang w:eastAsia="ja-JP"/>
        </w:rPr>
      </w:pPr>
      <w:r w:rsidRPr="002443C3">
        <w:rPr>
          <w:rFonts w:ascii="Helvetica" w:hAnsi="Helvetica" w:cs="Helvetica"/>
          <w:lang w:eastAsia="ja-JP"/>
        </w:rPr>
        <w:t>L</w:t>
      </w:r>
      <w:r w:rsidR="00D315E0" w:rsidRPr="002443C3">
        <w:rPr>
          <w:rFonts w:ascii="Helvetica" w:hAnsi="Helvetica" w:cs="Helvetica"/>
          <w:lang w:eastAsia="ja-JP"/>
        </w:rPr>
        <w:t>isten generously to the experiences and perspectives of others</w:t>
      </w:r>
      <w:r w:rsidR="00AE72C5" w:rsidRPr="002443C3">
        <w:rPr>
          <w:rFonts w:ascii="Helvetica" w:hAnsi="Helvetica" w:cs="Helvetica"/>
          <w:lang w:eastAsia="ja-JP"/>
        </w:rPr>
        <w:t>, creating supportive space for each person to learn</w:t>
      </w:r>
      <w:r w:rsidR="00D315E0" w:rsidRPr="002443C3">
        <w:rPr>
          <w:rFonts w:ascii="Helvetica" w:hAnsi="Helvetica" w:cs="Helvetica"/>
          <w:lang w:eastAsia="ja-JP"/>
        </w:rPr>
        <w:t>.</w:t>
      </w:r>
    </w:p>
    <w:p w14:paraId="4E0F0BC2" w14:textId="501D61DE" w:rsidR="00D315E0" w:rsidRPr="002443C3" w:rsidRDefault="005E19BA" w:rsidP="00A575B0">
      <w:pPr>
        <w:pStyle w:val="Bullet"/>
        <w:numPr>
          <w:ilvl w:val="0"/>
          <w:numId w:val="7"/>
        </w:numPr>
        <w:rPr>
          <w:rFonts w:ascii="Helvetica" w:hAnsi="Helvetica" w:cs="Helvetica"/>
          <w:lang w:eastAsia="ja-JP"/>
        </w:rPr>
      </w:pPr>
      <w:r w:rsidRPr="002443C3">
        <w:rPr>
          <w:rFonts w:ascii="Helvetica" w:hAnsi="Helvetica" w:cs="Helvetica"/>
          <w:lang w:eastAsia="ja-JP"/>
        </w:rPr>
        <w:t>A</w:t>
      </w:r>
      <w:r w:rsidR="00D315E0" w:rsidRPr="002443C3">
        <w:rPr>
          <w:rFonts w:ascii="Helvetica" w:hAnsi="Helvetica" w:cs="Helvetica"/>
          <w:lang w:eastAsia="ja-JP"/>
        </w:rPr>
        <w:t>ctively resist making assumptions about one another.</w:t>
      </w:r>
    </w:p>
    <w:p w14:paraId="3242FC67" w14:textId="77777777" w:rsidR="00587F48" w:rsidRPr="002443C3" w:rsidRDefault="00AE72C5" w:rsidP="00A575B0">
      <w:pPr>
        <w:pStyle w:val="Bullet"/>
        <w:numPr>
          <w:ilvl w:val="0"/>
          <w:numId w:val="7"/>
        </w:numPr>
        <w:rPr>
          <w:rFonts w:ascii="Helvetica" w:hAnsi="Helvetica" w:cs="Helvetica"/>
          <w:lang w:eastAsia="ja-JP"/>
        </w:rPr>
      </w:pPr>
      <w:r w:rsidRPr="002443C3">
        <w:rPr>
          <w:rFonts w:ascii="Helvetica" w:hAnsi="Helvetica" w:cs="Helvetica"/>
          <w:lang w:eastAsia="ja-JP"/>
        </w:rPr>
        <w:t>Refrain from</w:t>
      </w:r>
      <w:r w:rsidR="00587F48" w:rsidRPr="002443C3">
        <w:rPr>
          <w:rFonts w:ascii="Helvetica" w:hAnsi="Helvetica" w:cs="Helvetica"/>
          <w:lang w:eastAsia="ja-JP"/>
        </w:rPr>
        <w:t xml:space="preserve"> fixing, saving, advising</w:t>
      </w:r>
      <w:r w:rsidR="005E19BA" w:rsidRPr="002443C3">
        <w:rPr>
          <w:rFonts w:ascii="Helvetica" w:hAnsi="Helvetica" w:cs="Helvetica"/>
          <w:lang w:eastAsia="ja-JP"/>
        </w:rPr>
        <w:t>,</w:t>
      </w:r>
      <w:r w:rsidR="00587F48" w:rsidRPr="002443C3">
        <w:rPr>
          <w:rFonts w:ascii="Helvetica" w:hAnsi="Helvetica" w:cs="Helvetica"/>
          <w:lang w:eastAsia="ja-JP"/>
        </w:rPr>
        <w:t xml:space="preserve"> or correcting each other.</w:t>
      </w:r>
    </w:p>
    <w:p w14:paraId="4ED9B69C" w14:textId="1240641B" w:rsidR="00D315E0" w:rsidRPr="002443C3" w:rsidRDefault="005E19BA" w:rsidP="00A575B0">
      <w:pPr>
        <w:pStyle w:val="Bullet"/>
        <w:numPr>
          <w:ilvl w:val="0"/>
          <w:numId w:val="7"/>
        </w:numPr>
        <w:rPr>
          <w:rFonts w:ascii="Helvetica" w:hAnsi="Helvetica" w:cs="Helvetica"/>
          <w:lang w:eastAsia="ja-JP"/>
        </w:rPr>
      </w:pPr>
      <w:r w:rsidRPr="002443C3">
        <w:rPr>
          <w:rFonts w:ascii="Helvetica" w:hAnsi="Helvetica" w:cs="Helvetica"/>
          <w:lang w:eastAsia="ja-JP"/>
        </w:rPr>
        <w:t>B</w:t>
      </w:r>
      <w:r w:rsidR="00D315E0" w:rsidRPr="002443C3">
        <w:rPr>
          <w:rFonts w:ascii="Helvetica" w:hAnsi="Helvetica" w:cs="Helvetica"/>
          <w:lang w:eastAsia="ja-JP"/>
        </w:rPr>
        <w:t>e mindful of “taking space and making space” to ensure everyone has opportunities to speak and to listen.</w:t>
      </w:r>
    </w:p>
    <w:p w14:paraId="113F6B8C" w14:textId="0165C02F" w:rsidR="00D315E0" w:rsidRPr="002443C3" w:rsidRDefault="005E19BA" w:rsidP="00A575B0">
      <w:pPr>
        <w:pStyle w:val="Bullet"/>
        <w:numPr>
          <w:ilvl w:val="0"/>
          <w:numId w:val="7"/>
        </w:numPr>
        <w:rPr>
          <w:rFonts w:ascii="Helvetica" w:hAnsi="Helvetica" w:cs="Helvetica"/>
          <w:lang w:eastAsia="ja-JP"/>
        </w:rPr>
      </w:pPr>
      <w:r w:rsidRPr="002443C3">
        <w:rPr>
          <w:rFonts w:ascii="Helvetica" w:hAnsi="Helvetica" w:cs="Helvetica"/>
          <w:lang w:eastAsia="ja-JP"/>
        </w:rPr>
        <w:t>E</w:t>
      </w:r>
      <w:r w:rsidR="00D315E0" w:rsidRPr="002443C3">
        <w:rPr>
          <w:rFonts w:ascii="Helvetica" w:hAnsi="Helvetica" w:cs="Helvetica"/>
          <w:lang w:eastAsia="ja-JP"/>
        </w:rPr>
        <w:t>xpect and accept non</w:t>
      </w:r>
      <w:r w:rsidR="008A36BE">
        <w:rPr>
          <w:rFonts w:ascii="Helvetica" w:hAnsi="Helvetica" w:cs="Helvetica"/>
          <w:lang w:eastAsia="ja-JP"/>
        </w:rPr>
        <w:t>-</w:t>
      </w:r>
      <w:r w:rsidR="00D315E0" w:rsidRPr="002443C3">
        <w:rPr>
          <w:rFonts w:ascii="Helvetica" w:hAnsi="Helvetica" w:cs="Helvetica"/>
          <w:lang w:eastAsia="ja-JP"/>
        </w:rPr>
        <w:t>closu</w:t>
      </w:r>
      <w:r w:rsidR="003E36B2" w:rsidRPr="002443C3">
        <w:rPr>
          <w:rFonts w:ascii="Helvetica" w:hAnsi="Helvetica" w:cs="Helvetica"/>
          <w:lang w:eastAsia="ja-JP"/>
        </w:rPr>
        <w:t>re</w:t>
      </w:r>
      <w:r w:rsidRPr="002443C3">
        <w:rPr>
          <w:rFonts w:ascii="Helvetica" w:hAnsi="Helvetica" w:cs="Helvetica"/>
          <w:lang w:eastAsia="ja-JP"/>
        </w:rPr>
        <w:t>,</w:t>
      </w:r>
      <w:r w:rsidR="003E36B2" w:rsidRPr="002443C3">
        <w:rPr>
          <w:rFonts w:ascii="Helvetica" w:hAnsi="Helvetica" w:cs="Helvetica"/>
          <w:lang w:eastAsia="ja-JP"/>
        </w:rPr>
        <w:t xml:space="preserve"> because the work of disrupting racism is ongoing</w:t>
      </w:r>
      <w:r w:rsidRPr="002443C3">
        <w:rPr>
          <w:rFonts w:ascii="Helvetica" w:hAnsi="Helvetica" w:cs="Helvetica"/>
          <w:lang w:eastAsia="ja-JP"/>
        </w:rPr>
        <w:t>.</w:t>
      </w:r>
    </w:p>
    <w:p w14:paraId="490D8A6A" w14:textId="3837B45C" w:rsidR="003E36B2" w:rsidRPr="002443C3" w:rsidRDefault="005E19BA" w:rsidP="00A575B0">
      <w:pPr>
        <w:pStyle w:val="Bullet"/>
        <w:numPr>
          <w:ilvl w:val="0"/>
          <w:numId w:val="7"/>
        </w:numPr>
        <w:rPr>
          <w:rFonts w:ascii="Helvetica" w:hAnsi="Helvetica" w:cs="Helvetica"/>
          <w:lang w:eastAsia="ja-JP"/>
        </w:rPr>
      </w:pPr>
      <w:r w:rsidRPr="002443C3">
        <w:rPr>
          <w:rFonts w:ascii="Helvetica" w:hAnsi="Helvetica" w:cs="Helvetica"/>
          <w:lang w:eastAsia="ja-JP"/>
        </w:rPr>
        <w:t>B</w:t>
      </w:r>
      <w:r w:rsidR="003E36B2" w:rsidRPr="002443C3">
        <w:rPr>
          <w:rFonts w:ascii="Helvetica" w:hAnsi="Helvetica" w:cs="Helvetica"/>
          <w:lang w:eastAsia="ja-JP"/>
        </w:rPr>
        <w:t>e willing to be challenged to disrupt racist patterns, both by the activities and discussions and by other participants</w:t>
      </w:r>
      <w:r w:rsidR="004537C1" w:rsidRPr="002443C3">
        <w:rPr>
          <w:rFonts w:ascii="Helvetica" w:hAnsi="Helvetica" w:cs="Helvetica"/>
          <w:lang w:eastAsia="ja-JP"/>
        </w:rPr>
        <w:t>.</w:t>
      </w:r>
    </w:p>
    <w:p w14:paraId="2783D2F6" w14:textId="4C0F0A42" w:rsidR="003E36B2" w:rsidRPr="002443C3" w:rsidRDefault="004537C1" w:rsidP="003E36B2">
      <w:pPr>
        <w:pStyle w:val="Bullet"/>
        <w:numPr>
          <w:ilvl w:val="0"/>
          <w:numId w:val="7"/>
        </w:numPr>
        <w:rPr>
          <w:rFonts w:ascii="Helvetica" w:hAnsi="Helvetica" w:cs="Helvetica"/>
          <w:lang w:eastAsia="ja-JP"/>
        </w:rPr>
      </w:pPr>
      <w:r w:rsidRPr="002443C3">
        <w:rPr>
          <w:rFonts w:ascii="Helvetica" w:hAnsi="Helvetica" w:cs="Helvetica"/>
          <w:lang w:eastAsia="ja-JP"/>
        </w:rPr>
        <w:t>R</w:t>
      </w:r>
      <w:r w:rsidR="00D315E0" w:rsidRPr="002443C3">
        <w:rPr>
          <w:rFonts w:ascii="Helvetica" w:hAnsi="Helvetica" w:cs="Helvetica"/>
          <w:lang w:eastAsia="ja-JP"/>
        </w:rPr>
        <w:t>espect the confidentiality of personal information and stories shared here.</w:t>
      </w:r>
    </w:p>
    <w:bookmarkEnd w:id="71"/>
    <w:p w14:paraId="0740E1AA" w14:textId="539FCCAC" w:rsidR="005E29B1" w:rsidRPr="002443C3" w:rsidRDefault="005E29B1" w:rsidP="00A575B0">
      <w:pPr>
        <w:numPr>
          <w:ilvl w:val="0"/>
          <w:numId w:val="6"/>
        </w:numPr>
        <w:spacing w:after="0"/>
        <w:rPr>
          <w:rFonts w:eastAsia="Times New Roman" w:cs="Helvetica"/>
        </w:rPr>
      </w:pPr>
      <w:r w:rsidRPr="002443C3">
        <w:rPr>
          <w:rFonts w:eastAsia="Times New Roman" w:cs="Helvetica"/>
        </w:rPr>
        <w:t>Write on newsprint and post</w:t>
      </w:r>
      <w:r w:rsidR="00C07290" w:rsidRPr="002443C3">
        <w:rPr>
          <w:rFonts w:eastAsia="Times New Roman" w:cs="Helvetica"/>
        </w:rPr>
        <w:t xml:space="preserve"> for First Impressions</w:t>
      </w:r>
      <w:r w:rsidRPr="002443C3">
        <w:rPr>
          <w:rFonts w:eastAsia="Times New Roman" w:cs="Helvetica"/>
        </w:rPr>
        <w:t>:</w:t>
      </w:r>
    </w:p>
    <w:p w14:paraId="5F1DF65F" w14:textId="77777777" w:rsidR="00C22E87" w:rsidRPr="002443C3" w:rsidRDefault="00C22E87" w:rsidP="00C22E87">
      <w:pPr>
        <w:numPr>
          <w:ilvl w:val="1"/>
          <w:numId w:val="6"/>
        </w:numPr>
        <w:spacing w:after="0"/>
        <w:rPr>
          <w:rFonts w:eastAsia="Times New Roman" w:cs="Helvetica"/>
        </w:rPr>
      </w:pPr>
      <w:r w:rsidRPr="002443C3">
        <w:rPr>
          <w:rFonts w:eastAsia="Times New Roman" w:cs="Helvetica"/>
        </w:rPr>
        <w:t xml:space="preserve">What insight stays with you after reading the book </w:t>
      </w:r>
      <w:r w:rsidRPr="002443C3">
        <w:rPr>
          <w:rFonts w:eastAsia="Times New Roman" w:cs="Helvetica"/>
          <w:i/>
        </w:rPr>
        <w:t>White Fragility?</w:t>
      </w:r>
    </w:p>
    <w:p w14:paraId="1B817C85" w14:textId="77777777" w:rsidR="005E29B1" w:rsidRPr="002443C3" w:rsidRDefault="005E29B1" w:rsidP="00A575B0">
      <w:pPr>
        <w:numPr>
          <w:ilvl w:val="1"/>
          <w:numId w:val="6"/>
        </w:numPr>
        <w:spacing w:after="0"/>
        <w:rPr>
          <w:rFonts w:eastAsia="Times New Roman" w:cs="Helvetica"/>
        </w:rPr>
      </w:pPr>
      <w:r w:rsidRPr="002443C3">
        <w:rPr>
          <w:rFonts w:eastAsia="Times New Roman" w:cs="Helvetica"/>
        </w:rPr>
        <w:t xml:space="preserve">What </w:t>
      </w:r>
      <w:r w:rsidR="00C00C2C" w:rsidRPr="002443C3">
        <w:rPr>
          <w:rFonts w:eastAsia="Times New Roman" w:cs="Helvetica"/>
        </w:rPr>
        <w:t>did you find</w:t>
      </w:r>
      <w:r w:rsidR="00C22E87" w:rsidRPr="002443C3">
        <w:rPr>
          <w:rFonts w:eastAsia="Times New Roman" w:cs="Helvetica"/>
        </w:rPr>
        <w:t xml:space="preserve"> surprising?</w:t>
      </w:r>
      <w:r w:rsidR="00C00C2C" w:rsidRPr="002443C3">
        <w:rPr>
          <w:rFonts w:eastAsia="Times New Roman" w:cs="Helvetica"/>
        </w:rPr>
        <w:t xml:space="preserve"> </w:t>
      </w:r>
      <w:r w:rsidR="00C22E87" w:rsidRPr="002443C3">
        <w:rPr>
          <w:rFonts w:eastAsia="Times New Roman" w:cs="Helvetica"/>
        </w:rPr>
        <w:t>C</w:t>
      </w:r>
      <w:r w:rsidR="00C00C2C" w:rsidRPr="002443C3">
        <w:rPr>
          <w:rFonts w:eastAsia="Times New Roman" w:cs="Helvetica"/>
        </w:rPr>
        <w:t>hallenging</w:t>
      </w:r>
      <w:r w:rsidR="00C22E87" w:rsidRPr="002443C3">
        <w:rPr>
          <w:rFonts w:eastAsia="Times New Roman" w:cs="Helvetica"/>
        </w:rPr>
        <w:t xml:space="preserve">? Liberating? Hopeful? </w:t>
      </w:r>
    </w:p>
    <w:p w14:paraId="098DAE19" w14:textId="489CDF09" w:rsidR="002443C3" w:rsidRDefault="002443C3" w:rsidP="00A575B0">
      <w:pPr>
        <w:numPr>
          <w:ilvl w:val="0"/>
          <w:numId w:val="6"/>
        </w:numPr>
        <w:spacing w:after="0"/>
        <w:rPr>
          <w:rFonts w:eastAsia="Times New Roman" w:cs="Helvetica"/>
        </w:rPr>
      </w:pPr>
      <w:r w:rsidRPr="002443C3">
        <w:rPr>
          <w:rFonts w:eastAsia="Times New Roman" w:cs="Helvetica"/>
        </w:rPr>
        <w:lastRenderedPageBreak/>
        <w:t>Write on newsprint, and set aside,</w:t>
      </w:r>
      <w:r>
        <w:rPr>
          <w:rFonts w:eastAsia="Times New Roman" w:cs="Helvetica"/>
        </w:rPr>
        <w:t xml:space="preserve"> the discussion questions for Racial Ideology in the United States.</w:t>
      </w:r>
    </w:p>
    <w:p w14:paraId="5192C445" w14:textId="3467B4BE" w:rsidR="00AD05C6" w:rsidRPr="002443C3" w:rsidRDefault="00AD05C6" w:rsidP="00A575B0">
      <w:pPr>
        <w:numPr>
          <w:ilvl w:val="0"/>
          <w:numId w:val="6"/>
        </w:numPr>
        <w:spacing w:after="0"/>
        <w:rPr>
          <w:rFonts w:eastAsia="Times New Roman" w:cs="Helvetica"/>
        </w:rPr>
      </w:pPr>
      <w:r w:rsidRPr="002443C3">
        <w:rPr>
          <w:rFonts w:eastAsia="Times New Roman" w:cs="Helvetica"/>
        </w:rPr>
        <w:t>Write on newsprint, and set aside</w:t>
      </w:r>
      <w:r w:rsidR="00464B43" w:rsidRPr="002443C3">
        <w:rPr>
          <w:rFonts w:eastAsia="Times New Roman" w:cs="Helvetica"/>
        </w:rPr>
        <w:t>, the Unitarian Universalist Principles</w:t>
      </w:r>
      <w:r w:rsidRPr="002443C3">
        <w:rPr>
          <w:rFonts w:eastAsia="Times New Roman" w:cs="Helvetica"/>
        </w:rPr>
        <w:t>:</w:t>
      </w:r>
    </w:p>
    <w:p w14:paraId="06806FA0" w14:textId="77777777" w:rsidR="00464B43" w:rsidRPr="002443C3" w:rsidRDefault="00464B43" w:rsidP="00464B43">
      <w:pPr>
        <w:numPr>
          <w:ilvl w:val="1"/>
          <w:numId w:val="6"/>
        </w:numPr>
        <w:spacing w:after="0"/>
        <w:rPr>
          <w:rFonts w:cs="Helvetica"/>
        </w:rPr>
      </w:pPr>
      <w:r w:rsidRPr="002443C3">
        <w:rPr>
          <w:rFonts w:cs="Helvetica"/>
        </w:rPr>
        <w:t>1st Principle: The inherent worth and dignity of every person;</w:t>
      </w:r>
    </w:p>
    <w:p w14:paraId="0846F777" w14:textId="3D709E6B" w:rsidR="00464B43" w:rsidRPr="002443C3" w:rsidRDefault="00464B43" w:rsidP="00464B43">
      <w:pPr>
        <w:numPr>
          <w:ilvl w:val="1"/>
          <w:numId w:val="6"/>
        </w:numPr>
        <w:spacing w:after="0"/>
        <w:rPr>
          <w:rFonts w:cs="Helvetica"/>
        </w:rPr>
      </w:pPr>
      <w:r w:rsidRPr="002443C3">
        <w:rPr>
          <w:rFonts w:cs="Helvetica"/>
        </w:rPr>
        <w:t>2nd Principle: Justice, equity and compassion in human relations;</w:t>
      </w:r>
    </w:p>
    <w:p w14:paraId="25903566" w14:textId="77777777" w:rsidR="00464B43" w:rsidRPr="002443C3" w:rsidRDefault="00464B43" w:rsidP="00464B43">
      <w:pPr>
        <w:numPr>
          <w:ilvl w:val="1"/>
          <w:numId w:val="6"/>
        </w:numPr>
        <w:spacing w:after="0"/>
        <w:rPr>
          <w:rFonts w:cs="Helvetica"/>
        </w:rPr>
      </w:pPr>
      <w:r w:rsidRPr="002443C3">
        <w:rPr>
          <w:rFonts w:cs="Helvetica"/>
        </w:rPr>
        <w:t>3rd Principle: Acceptance of one another and encouragement to spiritual growth in our congregations;</w:t>
      </w:r>
    </w:p>
    <w:p w14:paraId="285D4121" w14:textId="77777777" w:rsidR="00464B43" w:rsidRPr="002443C3" w:rsidRDefault="00464B43" w:rsidP="00464B43">
      <w:pPr>
        <w:numPr>
          <w:ilvl w:val="1"/>
          <w:numId w:val="6"/>
        </w:numPr>
        <w:spacing w:after="0"/>
        <w:rPr>
          <w:rFonts w:cs="Helvetica"/>
        </w:rPr>
      </w:pPr>
      <w:r w:rsidRPr="002443C3">
        <w:rPr>
          <w:rFonts w:cs="Helvetica"/>
        </w:rPr>
        <w:t>4th Principle: A free and responsible search for truth and meaning;</w:t>
      </w:r>
    </w:p>
    <w:p w14:paraId="1C9855DF" w14:textId="77777777" w:rsidR="00464B43" w:rsidRPr="002443C3" w:rsidRDefault="00464B43" w:rsidP="00464B43">
      <w:pPr>
        <w:numPr>
          <w:ilvl w:val="1"/>
          <w:numId w:val="6"/>
        </w:numPr>
        <w:spacing w:after="0"/>
        <w:rPr>
          <w:rFonts w:cs="Helvetica"/>
        </w:rPr>
      </w:pPr>
      <w:r w:rsidRPr="002443C3">
        <w:rPr>
          <w:rFonts w:cs="Helvetica"/>
        </w:rPr>
        <w:t>5th Principle: The right of conscience and the use of the democratic process within our congregations and in society at large;</w:t>
      </w:r>
    </w:p>
    <w:p w14:paraId="1B231F69" w14:textId="77777777" w:rsidR="00464B43" w:rsidRPr="002443C3" w:rsidRDefault="00464B43" w:rsidP="00464B43">
      <w:pPr>
        <w:numPr>
          <w:ilvl w:val="1"/>
          <w:numId w:val="6"/>
        </w:numPr>
        <w:spacing w:after="0"/>
        <w:rPr>
          <w:rFonts w:cs="Helvetica"/>
        </w:rPr>
      </w:pPr>
      <w:r w:rsidRPr="002443C3">
        <w:rPr>
          <w:rFonts w:cs="Helvetica"/>
        </w:rPr>
        <w:t>6th Principle: The goal of world community with peace, liberty, and justice for all;</w:t>
      </w:r>
    </w:p>
    <w:p w14:paraId="2D78B8FE" w14:textId="77777777" w:rsidR="00464B43" w:rsidRPr="002443C3" w:rsidRDefault="00464B43" w:rsidP="00464B43">
      <w:pPr>
        <w:numPr>
          <w:ilvl w:val="1"/>
          <w:numId w:val="6"/>
        </w:numPr>
        <w:spacing w:after="0"/>
        <w:rPr>
          <w:rFonts w:cs="Helvetica"/>
        </w:rPr>
      </w:pPr>
      <w:r w:rsidRPr="002443C3">
        <w:rPr>
          <w:rFonts w:cs="Helvetica"/>
        </w:rPr>
        <w:t>7th Principle: Respect for the interdependent web of all existence of which we are a part.</w:t>
      </w:r>
    </w:p>
    <w:p w14:paraId="0B5DA472" w14:textId="6BC03ED2" w:rsidR="00464B43" w:rsidRPr="002443C3" w:rsidRDefault="00201B17" w:rsidP="00201B17">
      <w:pPr>
        <w:numPr>
          <w:ilvl w:val="0"/>
          <w:numId w:val="6"/>
        </w:numPr>
        <w:spacing w:after="0"/>
        <w:rPr>
          <w:rFonts w:cs="Helvetica"/>
        </w:rPr>
      </w:pPr>
      <w:r w:rsidRPr="002443C3">
        <w:rPr>
          <w:rFonts w:cs="Helvetica"/>
        </w:rPr>
        <w:t xml:space="preserve">Write on newsprint, and set aside, the Six Sources of </w:t>
      </w:r>
      <w:r w:rsidR="004537C1" w:rsidRPr="002443C3">
        <w:rPr>
          <w:rFonts w:cs="Helvetica"/>
        </w:rPr>
        <w:t>O</w:t>
      </w:r>
      <w:r w:rsidRPr="002443C3">
        <w:rPr>
          <w:rFonts w:cs="Helvetica"/>
        </w:rPr>
        <w:t>ur Living Tradition:</w:t>
      </w:r>
    </w:p>
    <w:p w14:paraId="227A576C" w14:textId="77777777" w:rsidR="00201B17" w:rsidRPr="00C15C98" w:rsidRDefault="00201B17" w:rsidP="00201B17">
      <w:pPr>
        <w:numPr>
          <w:ilvl w:val="1"/>
          <w:numId w:val="6"/>
        </w:numPr>
        <w:spacing w:after="0"/>
        <w:rPr>
          <w:rFonts w:cs="Helvetica"/>
        </w:rPr>
      </w:pPr>
      <w:r w:rsidRPr="002443C3">
        <w:rPr>
          <w:rFonts w:cs="Helvetica"/>
        </w:rPr>
        <w:t>Direct experience of that transcending mystery and wonder, affirmed in all cultures, which moves us to a renewal of the spirit and an openness to the forces</w:t>
      </w:r>
      <w:r w:rsidRPr="00201B17">
        <w:rPr>
          <w:rFonts w:cs="Helvetica"/>
        </w:rPr>
        <w:t xml:space="preserve"> </w:t>
      </w:r>
      <w:r w:rsidRPr="00C15C98">
        <w:rPr>
          <w:rFonts w:cs="Helvetica"/>
        </w:rPr>
        <w:t>which create and uphold life;</w:t>
      </w:r>
    </w:p>
    <w:p w14:paraId="4A7891F1" w14:textId="77777777" w:rsidR="00201B17" w:rsidRPr="00C15C98" w:rsidRDefault="00201B17" w:rsidP="00201B17">
      <w:pPr>
        <w:numPr>
          <w:ilvl w:val="1"/>
          <w:numId w:val="6"/>
        </w:numPr>
        <w:spacing w:after="0"/>
        <w:rPr>
          <w:rFonts w:cs="Helvetica"/>
        </w:rPr>
      </w:pPr>
      <w:r w:rsidRPr="00C15C98">
        <w:rPr>
          <w:rFonts w:cs="Helvetica"/>
        </w:rPr>
        <w:t>Words and deeds of prophetic people which challenge us to confront powers and structures of evil with justice, compassion, and the transforming power of love;</w:t>
      </w:r>
    </w:p>
    <w:p w14:paraId="0E839DE0" w14:textId="77777777" w:rsidR="00201B17" w:rsidRPr="00C15C98" w:rsidRDefault="00201B17" w:rsidP="00201B17">
      <w:pPr>
        <w:numPr>
          <w:ilvl w:val="1"/>
          <w:numId w:val="6"/>
        </w:numPr>
        <w:spacing w:after="0"/>
        <w:rPr>
          <w:rFonts w:cs="Helvetica"/>
        </w:rPr>
      </w:pPr>
      <w:r w:rsidRPr="00C15C98">
        <w:rPr>
          <w:rFonts w:cs="Helvetica"/>
        </w:rPr>
        <w:t>Wisdom from the world's religions which inspires us in our ethical and spiritual life;</w:t>
      </w:r>
    </w:p>
    <w:p w14:paraId="6A4C4D40" w14:textId="77777777" w:rsidR="00201B17" w:rsidRPr="00C15C98" w:rsidRDefault="00201B17" w:rsidP="00201B17">
      <w:pPr>
        <w:numPr>
          <w:ilvl w:val="1"/>
          <w:numId w:val="6"/>
        </w:numPr>
        <w:spacing w:after="0"/>
        <w:rPr>
          <w:rFonts w:cs="Helvetica"/>
        </w:rPr>
      </w:pPr>
      <w:r w:rsidRPr="00C15C98">
        <w:rPr>
          <w:rFonts w:cs="Helvetica"/>
        </w:rPr>
        <w:t>Jewish and Christian teachings which call us to respond to God's love by loving our neighbors as ourselves;</w:t>
      </w:r>
    </w:p>
    <w:p w14:paraId="0C3C76E8" w14:textId="77777777" w:rsidR="00201B17" w:rsidRPr="00C15C98" w:rsidRDefault="00201B17" w:rsidP="00201B17">
      <w:pPr>
        <w:numPr>
          <w:ilvl w:val="1"/>
          <w:numId w:val="6"/>
        </w:numPr>
        <w:spacing w:after="0"/>
        <w:rPr>
          <w:rFonts w:cs="Helvetica"/>
        </w:rPr>
      </w:pPr>
      <w:r w:rsidRPr="00C15C98">
        <w:rPr>
          <w:rFonts w:cs="Helvetica"/>
        </w:rPr>
        <w:t>Humanist teachings which counsel us to heed the guidance of reason and the results of science, and warn us against idolatries of the mind and spirit;</w:t>
      </w:r>
    </w:p>
    <w:p w14:paraId="06AA4FEB" w14:textId="77777777" w:rsidR="00201B17" w:rsidRPr="00201B17" w:rsidRDefault="00201B17" w:rsidP="00201B17">
      <w:pPr>
        <w:numPr>
          <w:ilvl w:val="1"/>
          <w:numId w:val="6"/>
        </w:numPr>
        <w:spacing w:after="0"/>
        <w:rPr>
          <w:rFonts w:cs="Helvetica"/>
        </w:rPr>
      </w:pPr>
      <w:r w:rsidRPr="00C15C98">
        <w:rPr>
          <w:rFonts w:cs="Helvetica"/>
        </w:rPr>
        <w:t>Spiritual teachings of Earth-centered traditions which ce</w:t>
      </w:r>
      <w:r w:rsidRPr="00201B17">
        <w:rPr>
          <w:rFonts w:cs="Helvetica"/>
        </w:rPr>
        <w:t>lebrate the sacred circle of life and instruct us to live in harmony with the rhythms of nature.</w:t>
      </w:r>
    </w:p>
    <w:p w14:paraId="6C2C8AC2" w14:textId="0893C65B" w:rsidR="00667E87" w:rsidRPr="00667E87" w:rsidRDefault="00667E87" w:rsidP="00221788">
      <w:pPr>
        <w:numPr>
          <w:ilvl w:val="0"/>
          <w:numId w:val="6"/>
        </w:numPr>
        <w:spacing w:after="0"/>
        <w:rPr>
          <w:rFonts w:eastAsiaTheme="minorHAnsi" w:cs="Helvetica"/>
        </w:rPr>
      </w:pPr>
      <w:r>
        <w:rPr>
          <w:rFonts w:eastAsia="Times New Roman" w:cs="Helvetica"/>
        </w:rPr>
        <w:t xml:space="preserve">For Closing, create a handout with the reflection questions from page 14 of </w:t>
      </w:r>
      <w:r w:rsidRPr="00667E87">
        <w:rPr>
          <w:rFonts w:eastAsia="Times New Roman" w:cs="Helvetica"/>
          <w:i/>
        </w:rPr>
        <w:t>White Fragility</w:t>
      </w:r>
      <w:r>
        <w:rPr>
          <w:rFonts w:eastAsia="Times New Roman" w:cs="Helvetica"/>
        </w:rPr>
        <w:t xml:space="preserve"> and make copies for all, o</w:t>
      </w:r>
      <w:r w:rsidRPr="002443C3">
        <w:rPr>
          <w:rFonts w:eastAsia="Times New Roman" w:cs="Helvetica"/>
        </w:rPr>
        <w:t>r prepare to project the words so</w:t>
      </w:r>
      <w:r w:rsidRPr="00E115D9">
        <w:rPr>
          <w:rFonts w:eastAsia="Times New Roman" w:cs="Helvetica"/>
        </w:rPr>
        <w:t xml:space="preserve"> that all may see them</w:t>
      </w:r>
      <w:r>
        <w:rPr>
          <w:rFonts w:eastAsia="Times New Roman" w:cs="Helvetica"/>
        </w:rPr>
        <w:t>.</w:t>
      </w:r>
    </w:p>
    <w:p w14:paraId="4C18BABA" w14:textId="77777777" w:rsidR="008A36BE" w:rsidRDefault="008A36BE" w:rsidP="008A36BE">
      <w:pPr>
        <w:numPr>
          <w:ilvl w:val="0"/>
          <w:numId w:val="6"/>
        </w:numPr>
        <w:spacing w:after="0"/>
        <w:rPr>
          <w:rFonts w:eastAsia="Times New Roman" w:cs="Helvetica"/>
        </w:rPr>
      </w:pPr>
      <w:r>
        <w:rPr>
          <w:rFonts w:eastAsia="Times New Roman" w:cs="Helvetica"/>
        </w:rPr>
        <w:t>Set out the chalice.</w:t>
      </w:r>
    </w:p>
    <w:p w14:paraId="4EC88F3C" w14:textId="25D4B4E5" w:rsidR="00DA677B" w:rsidRPr="00DA677B" w:rsidRDefault="00221788" w:rsidP="00221788">
      <w:pPr>
        <w:numPr>
          <w:ilvl w:val="0"/>
          <w:numId w:val="6"/>
        </w:numPr>
        <w:spacing w:after="0"/>
        <w:rPr>
          <w:rFonts w:eastAsiaTheme="minorHAnsi" w:cs="Helvetica"/>
        </w:rPr>
      </w:pPr>
      <w:r>
        <w:rPr>
          <w:rFonts w:cs="Helvetica"/>
        </w:rPr>
        <w:t xml:space="preserve">Optional: </w:t>
      </w:r>
      <w:r w:rsidR="004940A2">
        <w:rPr>
          <w:rFonts w:cs="Helvetica"/>
        </w:rPr>
        <w:t>Find out more</w:t>
      </w:r>
      <w:r>
        <w:rPr>
          <w:rFonts w:cs="Helvetica"/>
        </w:rPr>
        <w:t xml:space="preserve"> about </w:t>
      </w:r>
      <w:r w:rsidR="00C22E87">
        <w:rPr>
          <w:rFonts w:cs="Helvetica"/>
        </w:rPr>
        <w:t xml:space="preserve">writer and social critic </w:t>
      </w:r>
      <w:hyperlink r:id="rId14" w:history="1">
        <w:r w:rsidR="00C22E87" w:rsidRPr="001825E5">
          <w:rPr>
            <w:rStyle w:val="Hyperlink"/>
            <w:rFonts w:cs="Helvetica"/>
          </w:rPr>
          <w:t>James Baldwin</w:t>
        </w:r>
      </w:hyperlink>
      <w:r w:rsidR="00C22E87">
        <w:rPr>
          <w:rFonts w:cs="Helvetica"/>
        </w:rPr>
        <w:t xml:space="preserve"> </w:t>
      </w:r>
      <w:r>
        <w:rPr>
          <w:rFonts w:cs="Helvetica"/>
        </w:rPr>
        <w:t>to share with participants.</w:t>
      </w:r>
    </w:p>
    <w:p w14:paraId="7F2BD8B8" w14:textId="77777777" w:rsidR="00AD05C6" w:rsidRPr="00060624" w:rsidRDefault="00AD05C6" w:rsidP="00AD05C6">
      <w:pPr>
        <w:pStyle w:val="Heading3"/>
        <w:rPr>
          <w:rFonts w:eastAsia="Times New Roman" w:cs="Helvetica"/>
        </w:rPr>
      </w:pPr>
      <w:r w:rsidRPr="00060624">
        <w:rPr>
          <w:rFonts w:eastAsia="Times New Roman" w:cs="Helvetica"/>
        </w:rPr>
        <w:lastRenderedPageBreak/>
        <w:t>Chalice Lighting (</w:t>
      </w:r>
      <w:r w:rsidR="00CD443A">
        <w:rPr>
          <w:rFonts w:eastAsia="Times New Roman" w:cs="Helvetica"/>
        </w:rPr>
        <w:t>10</w:t>
      </w:r>
      <w:r w:rsidRPr="00060624">
        <w:rPr>
          <w:rFonts w:eastAsia="Times New Roman" w:cs="Helvetica"/>
        </w:rPr>
        <w:t xml:space="preserve"> min</w:t>
      </w:r>
      <w:r w:rsidR="001A5DDF">
        <w:rPr>
          <w:rFonts w:eastAsia="Times New Roman" w:cs="Helvetica"/>
        </w:rPr>
        <w:t>utes</w:t>
      </w:r>
      <w:r w:rsidRPr="00060624">
        <w:rPr>
          <w:rFonts w:eastAsia="Times New Roman" w:cs="Helvetica"/>
        </w:rPr>
        <w:t>)</w:t>
      </w:r>
      <w:bookmarkStart w:id="72" w:name="_Toc305770914"/>
      <w:bookmarkStart w:id="73" w:name="_Toc305771148"/>
      <w:bookmarkStart w:id="74" w:name="_Toc305771312"/>
      <w:bookmarkStart w:id="75" w:name="_Toc305771440"/>
      <w:bookmarkStart w:id="76" w:name="_Toc306975738"/>
      <w:bookmarkStart w:id="77" w:name="_Toc306975879"/>
      <w:bookmarkStart w:id="78" w:name="_Toc306976054"/>
      <w:bookmarkEnd w:id="64"/>
      <w:bookmarkEnd w:id="65"/>
      <w:bookmarkEnd w:id="66"/>
      <w:bookmarkEnd w:id="67"/>
      <w:bookmarkEnd w:id="68"/>
      <w:bookmarkEnd w:id="69"/>
      <w:bookmarkEnd w:id="70"/>
    </w:p>
    <w:p w14:paraId="50260893" w14:textId="70A76B5F" w:rsidR="008D2B45" w:rsidRDefault="00AD05C6" w:rsidP="00AD05C6">
      <w:pPr>
        <w:rPr>
          <w:rFonts w:cs="Helvetica"/>
        </w:rPr>
      </w:pPr>
      <w:r w:rsidRPr="00492E1E">
        <w:rPr>
          <w:rFonts w:cs="Helvetica"/>
        </w:rPr>
        <w:t>Say, “Our ch</w:t>
      </w:r>
      <w:r w:rsidRPr="00060624">
        <w:rPr>
          <w:rFonts w:cs="Helvetica"/>
        </w:rPr>
        <w:t>alice lighting words we</w:t>
      </w:r>
      <w:r w:rsidR="00782E1B">
        <w:rPr>
          <w:rFonts w:cs="Helvetica"/>
        </w:rPr>
        <w:t xml:space="preserve">re written by </w:t>
      </w:r>
      <w:r w:rsidR="005E29B1">
        <w:rPr>
          <w:rFonts w:cs="Helvetica"/>
        </w:rPr>
        <w:t xml:space="preserve">James Baldwin, published in </w:t>
      </w:r>
      <w:r w:rsidR="005E29B1" w:rsidRPr="005E29B1">
        <w:rPr>
          <w:rFonts w:cs="Helvetica"/>
          <w:i/>
        </w:rPr>
        <w:t>Nobody Knows My Name: More Notes of a Native Son</w:t>
      </w:r>
      <w:r w:rsidR="005E29B1" w:rsidRPr="005E29B1">
        <w:rPr>
          <w:rFonts w:cs="Helvetica"/>
        </w:rPr>
        <w:t xml:space="preserve"> (1961)</w:t>
      </w:r>
      <w:r w:rsidR="005E29B1">
        <w:rPr>
          <w:rFonts w:cs="Helvetica"/>
        </w:rPr>
        <w:t xml:space="preserve">, adapted to </w:t>
      </w:r>
      <w:r w:rsidR="003E36B2">
        <w:rPr>
          <w:rFonts w:cs="Helvetica"/>
        </w:rPr>
        <w:t>use</w:t>
      </w:r>
      <w:r w:rsidR="005E29B1">
        <w:rPr>
          <w:rFonts w:cs="Helvetica"/>
        </w:rPr>
        <w:t xml:space="preserve"> inclusive gender language</w:t>
      </w:r>
      <w:r w:rsidR="00B36510">
        <w:rPr>
          <w:rFonts w:cs="Helvetica"/>
        </w:rPr>
        <w:t xml:space="preserve">. </w:t>
      </w:r>
      <w:r w:rsidR="00BF2119">
        <w:rPr>
          <w:rFonts w:cs="Helvetica"/>
        </w:rPr>
        <w:t>I</w:t>
      </w:r>
      <w:r w:rsidR="00B36510">
        <w:rPr>
          <w:rFonts w:cs="Helvetica"/>
        </w:rPr>
        <w:t xml:space="preserve">n this passage, he is writing </w:t>
      </w:r>
      <w:r w:rsidR="000A0E47">
        <w:rPr>
          <w:rFonts w:cs="Helvetica"/>
        </w:rPr>
        <w:t>about</w:t>
      </w:r>
      <w:r w:rsidR="00B36510">
        <w:rPr>
          <w:rFonts w:cs="Helvetica"/>
        </w:rPr>
        <w:t xml:space="preserve"> white</w:t>
      </w:r>
      <w:r w:rsidR="004537C1">
        <w:rPr>
          <w:rFonts w:cs="Helvetica"/>
        </w:rPr>
        <w:t>,</w:t>
      </w:r>
      <w:r w:rsidR="00B36510">
        <w:rPr>
          <w:rFonts w:cs="Helvetica"/>
        </w:rPr>
        <w:t xml:space="preserve"> US Americans</w:t>
      </w:r>
      <w:r w:rsidR="00BF2119">
        <w:rPr>
          <w:rFonts w:cs="Helvetica"/>
        </w:rPr>
        <w:t xml:space="preserve">.” </w:t>
      </w:r>
    </w:p>
    <w:p w14:paraId="5E23C173" w14:textId="77777777" w:rsidR="00AD05C6" w:rsidRDefault="00AD05C6" w:rsidP="00AD05C6">
      <w:pPr>
        <w:rPr>
          <w:rFonts w:cs="Helvetica"/>
        </w:rPr>
      </w:pPr>
      <w:r w:rsidRPr="00060624">
        <w:rPr>
          <w:rFonts w:cs="Helvetica"/>
        </w:rPr>
        <w:t>Then read:</w:t>
      </w:r>
    </w:p>
    <w:p w14:paraId="1CC12EA6" w14:textId="16AC380C" w:rsidR="005E29B1" w:rsidRPr="002443C3" w:rsidRDefault="005E29B1" w:rsidP="005E29B1">
      <w:pPr>
        <w:ind w:left="720"/>
        <w:rPr>
          <w:rFonts w:cs="Helvetica"/>
          <w:i/>
        </w:rPr>
      </w:pPr>
      <w:r w:rsidRPr="002443C3">
        <w:rPr>
          <w:rFonts w:cs="Helvetica"/>
          <w:i/>
        </w:rPr>
        <w:t>Any real change implies the breakup of the world as one has always known it, the loss of all that gave one an identity, the end of safety. And at such a moment, unable to see and not daring to imagine what the future will now bring forth, one clings to what one knew, or dreamed that one possessed. Yet, it is only when a [person] is able, without bitterness or self-pity, to surrender a dream [they have] long cherished or a privilege [they have] long possessed that [they are] set free—[they have] set [themselves] free—for higher dreams, for greater privileges.</w:t>
      </w:r>
    </w:p>
    <w:p w14:paraId="3A274FED" w14:textId="77777777" w:rsidR="0061433E" w:rsidRPr="002443C3" w:rsidRDefault="0061433E" w:rsidP="00AD05C6">
      <w:pPr>
        <w:rPr>
          <w:rFonts w:cs="Helvetica"/>
        </w:rPr>
      </w:pPr>
      <w:r w:rsidRPr="002443C3">
        <w:rPr>
          <w:rFonts w:cs="Helvetica"/>
        </w:rPr>
        <w:t>Light the chalice</w:t>
      </w:r>
      <w:r w:rsidR="0037049E" w:rsidRPr="002443C3">
        <w:rPr>
          <w:rFonts w:cs="Helvetica"/>
        </w:rPr>
        <w:t>.</w:t>
      </w:r>
    </w:p>
    <w:p w14:paraId="113204BA" w14:textId="77777777" w:rsidR="00DF77E4" w:rsidRPr="002443C3" w:rsidRDefault="00D84A02" w:rsidP="00AD05C6">
      <w:pPr>
        <w:rPr>
          <w:rFonts w:cs="Helvetica"/>
        </w:rPr>
      </w:pPr>
      <w:r w:rsidRPr="002443C3">
        <w:rPr>
          <w:rFonts w:cs="Helvetica"/>
        </w:rPr>
        <w:t xml:space="preserve">Say, “This three-session book discussion is for people who identify as white. It is an opportunity to come to </w:t>
      </w:r>
      <w:r w:rsidR="00602F93" w:rsidRPr="002443C3">
        <w:rPr>
          <w:rFonts w:cs="Helvetica"/>
        </w:rPr>
        <w:t>examine</w:t>
      </w:r>
      <w:r w:rsidRPr="002443C3">
        <w:rPr>
          <w:rFonts w:cs="Helvetica"/>
        </w:rPr>
        <w:t xml:space="preserve"> what DiAngelo </w:t>
      </w:r>
      <w:r w:rsidR="00602F93" w:rsidRPr="002443C3">
        <w:rPr>
          <w:rFonts w:cs="Helvetica"/>
        </w:rPr>
        <w:t>has termed</w:t>
      </w:r>
      <w:r w:rsidRPr="002443C3">
        <w:rPr>
          <w:rFonts w:cs="Helvetica"/>
        </w:rPr>
        <w:t xml:space="preserve"> </w:t>
      </w:r>
      <w:r w:rsidR="00BF2119" w:rsidRPr="002443C3">
        <w:rPr>
          <w:rFonts w:cs="Helvetica"/>
        </w:rPr>
        <w:t xml:space="preserve">‘white fragility’ </w:t>
      </w:r>
      <w:r w:rsidRPr="002443C3">
        <w:rPr>
          <w:rFonts w:cs="Helvetica"/>
        </w:rPr>
        <w:t xml:space="preserve">and to talk about racism and the way it has </w:t>
      </w:r>
      <w:r w:rsidR="001825E5" w:rsidRPr="002443C3">
        <w:rPr>
          <w:rFonts w:cs="Helvetica"/>
        </w:rPr>
        <w:t xml:space="preserve">personally shaped and affected our lives </w:t>
      </w:r>
      <w:r w:rsidRPr="002443C3">
        <w:rPr>
          <w:rFonts w:cs="Helvetica"/>
        </w:rPr>
        <w:t xml:space="preserve">as white people.” </w:t>
      </w:r>
    </w:p>
    <w:p w14:paraId="46EC0DF0" w14:textId="38B4A434" w:rsidR="00D84A02" w:rsidRPr="00060624" w:rsidRDefault="00446DFD" w:rsidP="00AD05C6">
      <w:pPr>
        <w:rPr>
          <w:rFonts w:cs="Helvetica"/>
        </w:rPr>
      </w:pPr>
      <w:r w:rsidRPr="002443C3">
        <w:rPr>
          <w:rFonts w:cs="Helvetica"/>
        </w:rPr>
        <w:t xml:space="preserve">Project the Baldwin quote you used as a chalice lighting </w:t>
      </w:r>
      <w:r w:rsidR="00262CD9">
        <w:rPr>
          <w:rFonts w:cs="Helvetica"/>
        </w:rPr>
        <w:t xml:space="preserve">(Slide 3) </w:t>
      </w:r>
      <w:r w:rsidRPr="002443C3">
        <w:rPr>
          <w:rFonts w:cs="Helvetica"/>
        </w:rPr>
        <w:t xml:space="preserve">or distribute the handout you have created. </w:t>
      </w:r>
      <w:r w:rsidR="00D84A02" w:rsidRPr="002443C3">
        <w:rPr>
          <w:rFonts w:cs="Helvetica"/>
        </w:rPr>
        <w:t>Invite participants to read the words of Baldwin a second time, this time aloud and together.</w:t>
      </w:r>
      <w:r w:rsidR="00D84A02">
        <w:rPr>
          <w:rFonts w:cs="Helvetica"/>
        </w:rPr>
        <w:t xml:space="preserve"> </w:t>
      </w:r>
    </w:p>
    <w:p w14:paraId="68DF9D22" w14:textId="77777777" w:rsidR="00AD05C6" w:rsidRPr="00060624" w:rsidRDefault="00AD05C6" w:rsidP="00AD05C6">
      <w:pPr>
        <w:pStyle w:val="Heading3"/>
        <w:rPr>
          <w:rFonts w:cs="Helvetica"/>
        </w:rPr>
      </w:pPr>
      <w:r w:rsidRPr="00060624">
        <w:rPr>
          <w:rFonts w:cs="Helvetica"/>
        </w:rPr>
        <w:t xml:space="preserve">Introductions and </w:t>
      </w:r>
      <w:r w:rsidR="00602F93">
        <w:rPr>
          <w:rFonts w:cs="Helvetica"/>
        </w:rPr>
        <w:t>Establishing Guidelines</w:t>
      </w:r>
      <w:r w:rsidRPr="00060624">
        <w:rPr>
          <w:rFonts w:cs="Helvetica"/>
        </w:rPr>
        <w:t xml:space="preserve"> (10 minutes)</w:t>
      </w:r>
      <w:bookmarkEnd w:id="72"/>
      <w:bookmarkEnd w:id="73"/>
      <w:bookmarkEnd w:id="74"/>
      <w:bookmarkEnd w:id="75"/>
      <w:bookmarkEnd w:id="76"/>
      <w:bookmarkEnd w:id="77"/>
      <w:bookmarkEnd w:id="78"/>
    </w:p>
    <w:p w14:paraId="659BFF3C" w14:textId="56F495C1" w:rsidR="0098731B" w:rsidRDefault="00AD05C6" w:rsidP="00AD05C6">
      <w:pPr>
        <w:rPr>
          <w:rFonts w:cs="Helvetica"/>
        </w:rPr>
      </w:pPr>
      <w:r w:rsidRPr="00060624">
        <w:rPr>
          <w:rFonts w:cs="Helvetica"/>
        </w:rPr>
        <w:t>Invite each person to introduce themselves briefly</w:t>
      </w:r>
      <w:r w:rsidR="00602F93">
        <w:rPr>
          <w:rFonts w:cs="Helvetica"/>
        </w:rPr>
        <w:t xml:space="preserve">, sharing their name, preferred pronouns, and </w:t>
      </w:r>
      <w:r w:rsidR="00602F93" w:rsidRPr="002443C3">
        <w:rPr>
          <w:rFonts w:cs="Helvetica"/>
        </w:rPr>
        <w:t>race</w:t>
      </w:r>
      <w:r w:rsidRPr="002443C3">
        <w:rPr>
          <w:rFonts w:cs="Helvetica"/>
        </w:rPr>
        <w:t xml:space="preserve">. Post the </w:t>
      </w:r>
      <w:r w:rsidR="002443C3" w:rsidRPr="002443C3">
        <w:rPr>
          <w:rFonts w:cs="Helvetica"/>
        </w:rPr>
        <w:t>covenant (</w:t>
      </w:r>
      <w:r w:rsidR="00602F93" w:rsidRPr="002443C3">
        <w:rPr>
          <w:rFonts w:cs="Helvetica"/>
        </w:rPr>
        <w:t>behavioral guidelines</w:t>
      </w:r>
      <w:r w:rsidR="002443C3" w:rsidRPr="002443C3">
        <w:rPr>
          <w:rFonts w:cs="Helvetica"/>
        </w:rPr>
        <w:t>)</w:t>
      </w:r>
      <w:r w:rsidRPr="002443C3">
        <w:rPr>
          <w:rFonts w:cs="Helvetica"/>
        </w:rPr>
        <w:t xml:space="preserve"> you have written on newsprint</w:t>
      </w:r>
      <w:r w:rsidR="00EA36CA" w:rsidRPr="002443C3">
        <w:rPr>
          <w:rFonts w:cs="Helvetica"/>
        </w:rPr>
        <w:t xml:space="preserve"> </w:t>
      </w:r>
      <w:r w:rsidR="00262CD9">
        <w:rPr>
          <w:rFonts w:cs="Helvetica"/>
        </w:rPr>
        <w:t xml:space="preserve">(or, project Slide 4) </w:t>
      </w:r>
      <w:r w:rsidR="00EA36CA" w:rsidRPr="002443C3">
        <w:rPr>
          <w:rFonts w:cs="Helvetica"/>
        </w:rPr>
        <w:t>an</w:t>
      </w:r>
      <w:r w:rsidR="00EA36CA">
        <w:rPr>
          <w:rFonts w:cs="Helvetica"/>
        </w:rPr>
        <w:t>d p</w:t>
      </w:r>
      <w:r w:rsidRPr="00060624">
        <w:rPr>
          <w:rFonts w:cs="Helvetica"/>
        </w:rPr>
        <w:t xml:space="preserve">ropose </w:t>
      </w:r>
      <w:r w:rsidR="00262CD9" w:rsidRPr="00060624">
        <w:rPr>
          <w:rFonts w:cs="Helvetica"/>
        </w:rPr>
        <w:t>the</w:t>
      </w:r>
      <w:r w:rsidR="00262CD9">
        <w:rPr>
          <w:rFonts w:cs="Helvetica"/>
        </w:rPr>
        <w:t>se</w:t>
      </w:r>
      <w:r w:rsidR="00262CD9" w:rsidRPr="00060624">
        <w:rPr>
          <w:rFonts w:cs="Helvetica"/>
        </w:rPr>
        <w:t xml:space="preserve"> </w:t>
      </w:r>
      <w:r w:rsidR="00262CD9">
        <w:rPr>
          <w:rFonts w:cs="Helvetica"/>
        </w:rPr>
        <w:t xml:space="preserve">points as </w:t>
      </w:r>
      <w:r w:rsidR="00602F93">
        <w:rPr>
          <w:rFonts w:cs="Helvetica"/>
        </w:rPr>
        <w:t>shared commitments for the group</w:t>
      </w:r>
      <w:r w:rsidRPr="00060624">
        <w:rPr>
          <w:rFonts w:cs="Helvetica"/>
        </w:rPr>
        <w:t xml:space="preserve">. Ask if any points need to be clarified, added, or amended. Note changes on </w:t>
      </w:r>
      <w:r w:rsidR="00EA36CA">
        <w:rPr>
          <w:rFonts w:cs="Helvetica"/>
        </w:rPr>
        <w:t xml:space="preserve">the </w:t>
      </w:r>
      <w:r w:rsidRPr="00060624">
        <w:rPr>
          <w:rFonts w:cs="Helvetica"/>
        </w:rPr>
        <w:t>newsprint</w:t>
      </w:r>
      <w:r w:rsidR="00262CD9">
        <w:rPr>
          <w:rFonts w:cs="Helvetica"/>
        </w:rPr>
        <w:t xml:space="preserve"> (or, make a notes for later editing of the slide)</w:t>
      </w:r>
      <w:r w:rsidRPr="00060624">
        <w:rPr>
          <w:rFonts w:cs="Helvetica"/>
        </w:rPr>
        <w:t xml:space="preserve">. When the covenant is complete, </w:t>
      </w:r>
      <w:r w:rsidR="004B6672">
        <w:rPr>
          <w:rFonts w:cs="Helvetica"/>
        </w:rPr>
        <w:t>invite participants</w:t>
      </w:r>
      <w:r w:rsidRPr="00060624">
        <w:rPr>
          <w:rFonts w:cs="Helvetica"/>
        </w:rPr>
        <w:t xml:space="preserve"> to voice or signal agreement. </w:t>
      </w:r>
    </w:p>
    <w:p w14:paraId="2C9B917E" w14:textId="04D5CA5F" w:rsidR="00AD05C6" w:rsidRPr="00060624" w:rsidRDefault="00FB13DE" w:rsidP="00AD05C6">
      <w:pPr>
        <w:rPr>
          <w:rFonts w:cs="Helvetica"/>
        </w:rPr>
      </w:pPr>
      <w:r>
        <w:rPr>
          <w:rFonts w:cs="Helvetica"/>
        </w:rPr>
        <w:t>K</w:t>
      </w:r>
      <w:r w:rsidR="00AD05C6" w:rsidRPr="00060624">
        <w:rPr>
          <w:rFonts w:cs="Helvetica"/>
        </w:rPr>
        <w:t xml:space="preserve">eep this newsprint for </w:t>
      </w:r>
      <w:r w:rsidR="00695BBA">
        <w:rPr>
          <w:rFonts w:cs="Helvetica"/>
        </w:rPr>
        <w:t>future sessions</w:t>
      </w:r>
      <w:r w:rsidR="00AD05C6" w:rsidRPr="00060624">
        <w:rPr>
          <w:rFonts w:cs="Helvetica"/>
        </w:rPr>
        <w:t>.</w:t>
      </w:r>
    </w:p>
    <w:p w14:paraId="67294971" w14:textId="77777777" w:rsidR="00747053" w:rsidRPr="00060624" w:rsidRDefault="00747053" w:rsidP="00747053">
      <w:pPr>
        <w:pStyle w:val="Heading3"/>
        <w:rPr>
          <w:rFonts w:cs="Helvetica"/>
        </w:rPr>
      </w:pPr>
      <w:bookmarkStart w:id="79" w:name="_Toc305770915"/>
      <w:bookmarkStart w:id="80" w:name="_Toc305771149"/>
      <w:bookmarkStart w:id="81" w:name="_Toc305771313"/>
      <w:bookmarkStart w:id="82" w:name="_Toc305771441"/>
      <w:bookmarkStart w:id="83" w:name="_Toc306975739"/>
      <w:bookmarkStart w:id="84" w:name="_Toc306975880"/>
      <w:bookmarkStart w:id="85" w:name="_Toc306976055"/>
      <w:r w:rsidRPr="00060624">
        <w:rPr>
          <w:rFonts w:cs="Helvetica"/>
        </w:rPr>
        <w:lastRenderedPageBreak/>
        <w:t xml:space="preserve">First Impressions </w:t>
      </w:r>
      <w:r w:rsidR="0022644D" w:rsidRPr="00060624">
        <w:rPr>
          <w:rFonts w:cs="Helvetica"/>
        </w:rPr>
        <w:t>(1</w:t>
      </w:r>
      <w:r w:rsidR="001825E5">
        <w:rPr>
          <w:rFonts w:cs="Helvetica"/>
        </w:rPr>
        <w:t>0</w:t>
      </w:r>
      <w:r w:rsidR="0022644D" w:rsidRPr="00060624">
        <w:rPr>
          <w:rFonts w:cs="Helvetica"/>
        </w:rPr>
        <w:t xml:space="preserve"> minutes)</w:t>
      </w:r>
    </w:p>
    <w:p w14:paraId="35F35682" w14:textId="52D3DE43" w:rsidR="00747053" w:rsidRPr="00060624" w:rsidRDefault="00747053" w:rsidP="00747053">
      <w:pPr>
        <w:rPr>
          <w:rFonts w:cs="Helvetica"/>
        </w:rPr>
      </w:pPr>
      <w:r w:rsidRPr="00060624">
        <w:rPr>
          <w:rFonts w:cs="Helvetica"/>
        </w:rPr>
        <w:t>Offer participan</w:t>
      </w:r>
      <w:r w:rsidRPr="00912D1F">
        <w:rPr>
          <w:rFonts w:cs="Helvetica"/>
        </w:rPr>
        <w:t>ts two or three minutes to</w:t>
      </w:r>
      <w:r w:rsidRPr="00060624">
        <w:rPr>
          <w:rFonts w:cs="Helvetica"/>
        </w:rPr>
        <w:t xml:space="preserve"> reflect on </w:t>
      </w:r>
      <w:r w:rsidR="005E29B1" w:rsidRPr="002443C3">
        <w:rPr>
          <w:rFonts w:cs="Helvetica"/>
        </w:rPr>
        <w:t>the questions you have posted</w:t>
      </w:r>
      <w:r w:rsidR="00262CD9">
        <w:rPr>
          <w:rFonts w:cs="Helvetica"/>
        </w:rPr>
        <w:t xml:space="preserve"> (or, project Slide 5)</w:t>
      </w:r>
      <w:r w:rsidR="00602F93" w:rsidRPr="002443C3">
        <w:rPr>
          <w:rFonts w:cs="Helvetica"/>
        </w:rPr>
        <w:t>, offe</w:t>
      </w:r>
      <w:r w:rsidR="00602F93">
        <w:rPr>
          <w:rFonts w:cs="Helvetica"/>
        </w:rPr>
        <w:t xml:space="preserve">ring them the option to use their journals or </w:t>
      </w:r>
      <w:r w:rsidR="00C01364">
        <w:rPr>
          <w:rFonts w:cs="Helvetica"/>
        </w:rPr>
        <w:t xml:space="preserve">the </w:t>
      </w:r>
      <w:r w:rsidR="00602F93">
        <w:rPr>
          <w:rFonts w:cs="Helvetica"/>
        </w:rPr>
        <w:t>writing materials you have provided</w:t>
      </w:r>
      <w:r w:rsidR="005E29B1">
        <w:rPr>
          <w:rFonts w:cs="Helvetica"/>
        </w:rPr>
        <w:t xml:space="preserve">. </w:t>
      </w:r>
      <w:r w:rsidR="00FB13DE">
        <w:rPr>
          <w:rFonts w:cs="Helvetica"/>
        </w:rPr>
        <w:t>T</w:t>
      </w:r>
      <w:r w:rsidRPr="00060624">
        <w:rPr>
          <w:rFonts w:cs="Helvetica"/>
        </w:rPr>
        <w:t xml:space="preserve">hen </w:t>
      </w:r>
      <w:r w:rsidR="00EA36CA">
        <w:rPr>
          <w:rFonts w:cs="Helvetica"/>
        </w:rPr>
        <w:t xml:space="preserve">ask them to </w:t>
      </w:r>
      <w:r w:rsidR="00892DC3">
        <w:rPr>
          <w:rFonts w:cs="Helvetica"/>
        </w:rPr>
        <w:t xml:space="preserve">briefly </w:t>
      </w:r>
      <w:r w:rsidRPr="00060624">
        <w:rPr>
          <w:rFonts w:cs="Helvetica"/>
        </w:rPr>
        <w:t>share an initial response to the book</w:t>
      </w:r>
      <w:r w:rsidR="00695BBA">
        <w:rPr>
          <w:rFonts w:cs="Helvetica"/>
        </w:rPr>
        <w:t>,</w:t>
      </w:r>
      <w:r w:rsidRPr="00060624">
        <w:rPr>
          <w:rFonts w:cs="Helvetica"/>
        </w:rPr>
        <w:t xml:space="preserve"> one </w:t>
      </w:r>
      <w:r w:rsidR="00695BBA">
        <w:rPr>
          <w:rFonts w:cs="Helvetica"/>
        </w:rPr>
        <w:t xml:space="preserve">speaker </w:t>
      </w:r>
      <w:r w:rsidRPr="00060624">
        <w:rPr>
          <w:rFonts w:cs="Helvetica"/>
        </w:rPr>
        <w:t>at a time</w:t>
      </w:r>
      <w:r w:rsidR="00540742">
        <w:rPr>
          <w:rFonts w:cs="Helvetica"/>
        </w:rPr>
        <w:t>,</w:t>
      </w:r>
      <w:r w:rsidRPr="00060624">
        <w:rPr>
          <w:rFonts w:cs="Helvetica"/>
        </w:rPr>
        <w:t xml:space="preserve"> without interruption</w:t>
      </w:r>
      <w:r w:rsidR="00C01364">
        <w:rPr>
          <w:rFonts w:cs="Helvetica"/>
        </w:rPr>
        <w:t>.</w:t>
      </w:r>
      <w:r w:rsidRPr="00060624">
        <w:rPr>
          <w:rFonts w:cs="Helvetica"/>
        </w:rPr>
        <w:t xml:space="preserve"> </w:t>
      </w:r>
      <w:r w:rsidR="00C01364">
        <w:rPr>
          <w:rFonts w:cs="Helvetica"/>
        </w:rPr>
        <w:t xml:space="preserve">Assure them </w:t>
      </w:r>
      <w:r w:rsidRPr="00060624">
        <w:rPr>
          <w:rFonts w:cs="Helvetica"/>
        </w:rPr>
        <w:t>that it is fine to pa</w:t>
      </w:r>
      <w:r w:rsidRPr="00492E1E">
        <w:rPr>
          <w:rFonts w:cs="Helvetica"/>
        </w:rPr>
        <w:t>ss.</w:t>
      </w:r>
      <w:r w:rsidR="00892DC3" w:rsidRPr="00492E1E">
        <w:rPr>
          <w:rFonts w:cs="Helvetica"/>
        </w:rPr>
        <w:t xml:space="preserve"> </w:t>
      </w:r>
      <w:r w:rsidR="004B6672" w:rsidRPr="00492E1E">
        <w:rPr>
          <w:rFonts w:cs="Helvetica"/>
        </w:rPr>
        <w:t xml:space="preserve">Say, “There will be plenty of time for in-depth conversation, sharing, and discussion. For now, please just share a sentence or phrase about the book.” </w:t>
      </w:r>
      <w:r w:rsidR="006C383B" w:rsidRPr="00492E1E">
        <w:rPr>
          <w:rFonts w:cs="Helvetica"/>
        </w:rPr>
        <w:t>Jot</w:t>
      </w:r>
      <w:r w:rsidR="006C383B">
        <w:rPr>
          <w:rFonts w:cs="Helvetica"/>
        </w:rPr>
        <w:t xml:space="preserve"> down </w:t>
      </w:r>
      <w:r w:rsidR="00892DC3">
        <w:rPr>
          <w:rFonts w:cs="Helvetica"/>
        </w:rPr>
        <w:t>participants’ initial responses so that you can return to them in a later session.</w:t>
      </w:r>
    </w:p>
    <w:p w14:paraId="534A86A0" w14:textId="77777777" w:rsidR="00AD05C6" w:rsidRPr="00060624" w:rsidRDefault="00C00C2C" w:rsidP="00AD05C6">
      <w:pPr>
        <w:pStyle w:val="Heading3"/>
        <w:rPr>
          <w:rFonts w:cs="Helvetica"/>
        </w:rPr>
      </w:pPr>
      <w:r>
        <w:rPr>
          <w:rFonts w:cs="Helvetica"/>
        </w:rPr>
        <w:t>Discussion</w:t>
      </w:r>
      <w:r w:rsidR="007E077D">
        <w:rPr>
          <w:rFonts w:cs="Helvetica"/>
        </w:rPr>
        <w:t>:</w:t>
      </w:r>
      <w:r>
        <w:rPr>
          <w:rFonts w:cs="Helvetica"/>
        </w:rPr>
        <w:t xml:space="preserve"> </w:t>
      </w:r>
      <w:r w:rsidR="00461C48">
        <w:rPr>
          <w:rFonts w:cs="Helvetica"/>
        </w:rPr>
        <w:t>Racial Ideology in the United States</w:t>
      </w:r>
      <w:r w:rsidR="007E077D">
        <w:rPr>
          <w:rFonts w:cs="Helvetica"/>
        </w:rPr>
        <w:t xml:space="preserve"> </w:t>
      </w:r>
      <w:r w:rsidR="00AD05C6" w:rsidRPr="00060624">
        <w:rPr>
          <w:rFonts w:cs="Helvetica"/>
        </w:rPr>
        <w:t>(</w:t>
      </w:r>
      <w:r>
        <w:rPr>
          <w:rFonts w:cs="Helvetica"/>
        </w:rPr>
        <w:t>2</w:t>
      </w:r>
      <w:r w:rsidR="00CD443A">
        <w:rPr>
          <w:rFonts w:cs="Helvetica"/>
        </w:rPr>
        <w:t>0</w:t>
      </w:r>
      <w:r w:rsidR="00AD05C6" w:rsidRPr="00060624">
        <w:rPr>
          <w:rFonts w:cs="Helvetica"/>
        </w:rPr>
        <w:t xml:space="preserve"> minutes)</w:t>
      </w:r>
      <w:bookmarkEnd w:id="79"/>
      <w:bookmarkEnd w:id="80"/>
      <w:bookmarkEnd w:id="81"/>
      <w:bookmarkEnd w:id="82"/>
      <w:bookmarkEnd w:id="83"/>
      <w:bookmarkEnd w:id="84"/>
      <w:bookmarkEnd w:id="85"/>
    </w:p>
    <w:p w14:paraId="6D1B9A50" w14:textId="33C14EF1" w:rsidR="00870DB9" w:rsidRDefault="00BD2BA3" w:rsidP="00843B11">
      <w:pPr>
        <w:rPr>
          <w:rFonts w:cs="Helvetica"/>
        </w:rPr>
      </w:pPr>
      <w:r>
        <w:rPr>
          <w:rFonts w:cs="Helvetica"/>
        </w:rPr>
        <w:t xml:space="preserve">Share this reading </w:t>
      </w:r>
      <w:r w:rsidR="00870DB9">
        <w:rPr>
          <w:rFonts w:cs="Helvetica"/>
        </w:rPr>
        <w:t>fro</w:t>
      </w:r>
      <w:r w:rsidR="00870DB9" w:rsidRPr="00912D1F">
        <w:rPr>
          <w:rFonts w:cs="Helvetica"/>
        </w:rPr>
        <w:t xml:space="preserve">m </w:t>
      </w:r>
      <w:r w:rsidR="00C01364" w:rsidRPr="00912D1F">
        <w:rPr>
          <w:rFonts w:cs="Helvetica"/>
        </w:rPr>
        <w:t>pages</w:t>
      </w:r>
      <w:r w:rsidR="001825E5" w:rsidRPr="00912D1F">
        <w:rPr>
          <w:rFonts w:cs="Helvetica"/>
        </w:rPr>
        <w:t xml:space="preserve"> 20-</w:t>
      </w:r>
      <w:r w:rsidR="001825E5">
        <w:rPr>
          <w:rFonts w:cs="Helvetica"/>
        </w:rPr>
        <w:t xml:space="preserve">21 </w:t>
      </w:r>
      <w:r w:rsidR="00870DB9">
        <w:rPr>
          <w:rFonts w:cs="Helvetica"/>
        </w:rPr>
        <w:t>of the book:</w:t>
      </w:r>
    </w:p>
    <w:p w14:paraId="56FBE85F" w14:textId="77777777" w:rsidR="00870DB9" w:rsidRDefault="00C00C2C" w:rsidP="00870DB9">
      <w:pPr>
        <w:ind w:left="720"/>
        <w:rPr>
          <w:rFonts w:cs="Helvetica"/>
          <w:i/>
        </w:rPr>
      </w:pPr>
      <w:r>
        <w:rPr>
          <w:rFonts w:cs="Helvetica"/>
          <w:i/>
        </w:rPr>
        <w:t xml:space="preserve">The racial ideology that circulates in the United States rationalizes racial hierarchies as the outcome of a natural order resulting from either genetics </w:t>
      </w:r>
      <w:r w:rsidR="006D02CB">
        <w:rPr>
          <w:rFonts w:cs="Helvetica"/>
          <w:i/>
        </w:rPr>
        <w:t>or individual effort or talent. Those who don’t succeed are just not as naturally capable, deserving, or hard-working. Ideologies that obscure racism as a system of inequality are perhaps the most powerful racial forces because once we accept our positions within racial hierarchies, these positions seem natural and difficult to question, even when we are disadvantaged by them. In this way, very little external pressure needs to be applied to keep people in their places; once the rationalizations for inequality are internalized, both sides will uphold the relationship.</w:t>
      </w:r>
    </w:p>
    <w:p w14:paraId="190E615A" w14:textId="77777777" w:rsidR="006D02CB" w:rsidRDefault="006D02CB" w:rsidP="00870DB9">
      <w:pPr>
        <w:ind w:left="720"/>
        <w:rPr>
          <w:rFonts w:cs="Helvetica"/>
          <w:i/>
        </w:rPr>
      </w:pPr>
      <w:r>
        <w:rPr>
          <w:rFonts w:cs="Helvetica"/>
          <w:i/>
        </w:rPr>
        <w:t xml:space="preserve">Racism is deeply embedded in the fabric of our society. It is not limited to a single act or person. Nor does it move back and forth, one day benefitting whites and another day (or even era) benefitting people of color. The direction of power between white people and people of color is historic, traditional, and normalized in ideology. Racism differs from individual racial prejudice and racial discrimination in the historical accumulation and ongoing use of institutional power and authority to support the prejudice and to systematically enforce discriminatory behaviors with far-reaching effects. </w:t>
      </w:r>
    </w:p>
    <w:p w14:paraId="57B96F31" w14:textId="498A626B" w:rsidR="000137C6" w:rsidRDefault="00461C48" w:rsidP="000137C6">
      <w:pPr>
        <w:rPr>
          <w:rFonts w:cs="Helvetica"/>
        </w:rPr>
      </w:pPr>
      <w:r>
        <w:rPr>
          <w:rFonts w:cs="Helvetica"/>
        </w:rPr>
        <w:t>Lead a discussion, inviting participants to name examples of the ideology that says racial hierarchies are part of the natural order</w:t>
      </w:r>
      <w:r w:rsidR="00FB13DE">
        <w:rPr>
          <w:rFonts w:cs="Helvetica"/>
        </w:rPr>
        <w:t xml:space="preserve"> in current US culture and political discourse</w:t>
      </w:r>
      <w:r>
        <w:rPr>
          <w:rFonts w:cs="Helvetica"/>
        </w:rPr>
        <w:t xml:space="preserve">. </w:t>
      </w:r>
      <w:r w:rsidR="001825E5">
        <w:rPr>
          <w:rFonts w:cs="Helvetica"/>
        </w:rPr>
        <w:t xml:space="preserve">If the group needs help to get started, refer them to the points listed </w:t>
      </w:r>
      <w:r w:rsidR="001825E5" w:rsidRPr="00912D1F">
        <w:rPr>
          <w:rFonts w:cs="Helvetica"/>
        </w:rPr>
        <w:t>on p</w:t>
      </w:r>
      <w:r w:rsidR="00C01364" w:rsidRPr="00912D1F">
        <w:rPr>
          <w:rFonts w:cs="Helvetica"/>
        </w:rPr>
        <w:t>age</w:t>
      </w:r>
      <w:r w:rsidR="001825E5" w:rsidRPr="00912D1F">
        <w:rPr>
          <w:rFonts w:cs="Helvetica"/>
        </w:rPr>
        <w:t xml:space="preserve"> 30</w:t>
      </w:r>
      <w:r w:rsidR="001825E5" w:rsidRPr="00492E1E">
        <w:rPr>
          <w:rFonts w:cs="Helvetica"/>
        </w:rPr>
        <w:t xml:space="preserve">. </w:t>
      </w:r>
      <w:r w:rsidRPr="00492E1E">
        <w:rPr>
          <w:rFonts w:cs="Helvetica"/>
        </w:rPr>
        <w:t>Ask</w:t>
      </w:r>
      <w:r w:rsidR="000137C6" w:rsidRPr="00492E1E">
        <w:rPr>
          <w:rFonts w:cs="Helvetica"/>
        </w:rPr>
        <w:t>:</w:t>
      </w:r>
    </w:p>
    <w:p w14:paraId="7FEB9F29" w14:textId="487B18B6" w:rsidR="000137C6" w:rsidRPr="002443C3" w:rsidRDefault="000137C6" w:rsidP="00A575B0">
      <w:pPr>
        <w:pStyle w:val="ListParagraph"/>
        <w:numPr>
          <w:ilvl w:val="0"/>
          <w:numId w:val="10"/>
        </w:numPr>
        <w:rPr>
          <w:rFonts w:cs="Helvetica"/>
        </w:rPr>
      </w:pPr>
      <w:r w:rsidRPr="002443C3">
        <w:rPr>
          <w:rFonts w:cs="Helvetica"/>
        </w:rPr>
        <w:lastRenderedPageBreak/>
        <w:t xml:space="preserve">What is meant by the sentence “Racism is a structure, not an event,” </w:t>
      </w:r>
      <w:r w:rsidR="00FB13DE" w:rsidRPr="002443C3">
        <w:rPr>
          <w:rFonts w:cs="Helvetica"/>
        </w:rPr>
        <w:t xml:space="preserve">a J. Kēhaulani Kauanui </w:t>
      </w:r>
      <w:r w:rsidRPr="002443C3">
        <w:rPr>
          <w:rFonts w:cs="Helvetica"/>
        </w:rPr>
        <w:t>quote</w:t>
      </w:r>
      <w:r w:rsidR="00FB13DE" w:rsidRPr="002443C3">
        <w:rPr>
          <w:rFonts w:cs="Helvetica"/>
        </w:rPr>
        <w:t xml:space="preserve"> cited by </w:t>
      </w:r>
      <w:r w:rsidRPr="002443C3">
        <w:rPr>
          <w:rFonts w:cs="Helvetica"/>
        </w:rPr>
        <w:t>DiAngelo?</w:t>
      </w:r>
      <w:r w:rsidR="00221788" w:rsidRPr="002443C3">
        <w:rPr>
          <w:rFonts w:cs="Helvetica"/>
        </w:rPr>
        <w:t xml:space="preserve"> </w:t>
      </w:r>
      <w:r w:rsidR="004B6672" w:rsidRPr="002443C3">
        <w:rPr>
          <w:rFonts w:cs="Helvetica"/>
        </w:rPr>
        <w:t>How does that speak to you?</w:t>
      </w:r>
    </w:p>
    <w:p w14:paraId="0D45EB79" w14:textId="7F3D2347" w:rsidR="00461C48" w:rsidRPr="002443C3" w:rsidRDefault="000137C6" w:rsidP="00A575B0">
      <w:pPr>
        <w:pStyle w:val="ListParagraph"/>
        <w:numPr>
          <w:ilvl w:val="0"/>
          <w:numId w:val="10"/>
        </w:numPr>
        <w:rPr>
          <w:rFonts w:cs="Helvetica"/>
        </w:rPr>
      </w:pPr>
      <w:r w:rsidRPr="002443C3">
        <w:rPr>
          <w:rFonts w:cs="Helvetica"/>
        </w:rPr>
        <w:t xml:space="preserve">What are </w:t>
      </w:r>
      <w:r w:rsidR="004B6672" w:rsidRPr="002443C3">
        <w:rPr>
          <w:rFonts w:cs="Helvetica"/>
        </w:rPr>
        <w:t>some</w:t>
      </w:r>
      <w:r w:rsidRPr="002443C3">
        <w:rPr>
          <w:rFonts w:cs="Helvetica"/>
        </w:rPr>
        <w:t xml:space="preserve"> implications</w:t>
      </w:r>
      <w:r w:rsidR="00324047" w:rsidRPr="002443C3">
        <w:rPr>
          <w:rFonts w:cs="Helvetica"/>
        </w:rPr>
        <w:t>—</w:t>
      </w:r>
      <w:r w:rsidR="004B6672" w:rsidRPr="002443C3">
        <w:rPr>
          <w:rFonts w:cs="Helvetica"/>
        </w:rPr>
        <w:t>both local and national</w:t>
      </w:r>
      <w:r w:rsidR="00324047" w:rsidRPr="002443C3">
        <w:rPr>
          <w:rFonts w:cs="Helvetica"/>
        </w:rPr>
        <w:t>—</w:t>
      </w:r>
      <w:r w:rsidRPr="002443C3">
        <w:rPr>
          <w:rFonts w:cs="Helvetica"/>
        </w:rPr>
        <w:t>of racism being a foundational structure and ideology in US American history</w:t>
      </w:r>
      <w:r w:rsidR="00EB5E8E" w:rsidRPr="002443C3">
        <w:rPr>
          <w:rFonts w:cs="Helvetica"/>
        </w:rPr>
        <w:t xml:space="preserve"> and</w:t>
      </w:r>
      <w:r w:rsidRPr="002443C3">
        <w:rPr>
          <w:rFonts w:cs="Helvetica"/>
        </w:rPr>
        <w:t xml:space="preserve"> culture</w:t>
      </w:r>
      <w:r w:rsidR="00EB5E8E" w:rsidRPr="002443C3">
        <w:rPr>
          <w:rFonts w:cs="Helvetica"/>
        </w:rPr>
        <w:t xml:space="preserve"> and its</w:t>
      </w:r>
      <w:r w:rsidRPr="002443C3">
        <w:rPr>
          <w:rFonts w:cs="Helvetica"/>
        </w:rPr>
        <w:t xml:space="preserve"> economic system and civic life?  </w:t>
      </w:r>
    </w:p>
    <w:p w14:paraId="4E6732EF" w14:textId="677F6974" w:rsidR="00415C24" w:rsidRPr="00060624" w:rsidRDefault="00221788" w:rsidP="00415C24">
      <w:pPr>
        <w:pStyle w:val="Heading3"/>
        <w:rPr>
          <w:rFonts w:cs="Helvetica"/>
        </w:rPr>
      </w:pPr>
      <w:r>
        <w:rPr>
          <w:rFonts w:cs="Helvetica"/>
        </w:rPr>
        <w:t>Sharing</w:t>
      </w:r>
      <w:r w:rsidR="00BC4961" w:rsidRPr="00060624">
        <w:rPr>
          <w:rFonts w:cs="Helvetica"/>
        </w:rPr>
        <w:t xml:space="preserve">: </w:t>
      </w:r>
      <w:r>
        <w:rPr>
          <w:rFonts w:cs="Helvetica"/>
        </w:rPr>
        <w:t xml:space="preserve">Turning to </w:t>
      </w:r>
      <w:r w:rsidR="00EB5E8E">
        <w:rPr>
          <w:rFonts w:cs="Helvetica"/>
        </w:rPr>
        <w:t>O</w:t>
      </w:r>
      <w:r>
        <w:rPr>
          <w:rFonts w:cs="Helvetica"/>
        </w:rPr>
        <w:t>ur Unitarian Universalist Tradition</w:t>
      </w:r>
      <w:r w:rsidR="00415C24" w:rsidRPr="00060624">
        <w:rPr>
          <w:rFonts w:cs="Helvetica"/>
        </w:rPr>
        <w:t xml:space="preserve"> (</w:t>
      </w:r>
      <w:r w:rsidR="00300FCE">
        <w:rPr>
          <w:rFonts w:cs="Helvetica"/>
        </w:rPr>
        <w:t>15</w:t>
      </w:r>
      <w:r w:rsidR="00415C24" w:rsidRPr="00060624">
        <w:rPr>
          <w:rFonts w:cs="Helvetica"/>
        </w:rPr>
        <w:t xml:space="preserve"> minutes)</w:t>
      </w:r>
    </w:p>
    <w:p w14:paraId="6819DA95" w14:textId="11C8B37C" w:rsidR="00446DFD" w:rsidRDefault="00221788" w:rsidP="0044578F">
      <w:pPr>
        <w:rPr>
          <w:rFonts w:cs="Helvetica"/>
        </w:rPr>
      </w:pPr>
      <w:r>
        <w:rPr>
          <w:rFonts w:cs="Helvetica"/>
        </w:rPr>
        <w:t xml:space="preserve">Invite participants to shift </w:t>
      </w:r>
      <w:r w:rsidRPr="00912D1F">
        <w:rPr>
          <w:rFonts w:cs="Helvetica"/>
        </w:rPr>
        <w:t xml:space="preserve">from </w:t>
      </w:r>
      <w:r w:rsidRPr="00401993">
        <w:rPr>
          <w:rFonts w:cs="Helvetica"/>
          <w:i/>
        </w:rPr>
        <w:t>thinking about</w:t>
      </w:r>
      <w:r w:rsidRPr="00912D1F">
        <w:rPr>
          <w:rFonts w:cs="Helvetica"/>
        </w:rPr>
        <w:t xml:space="preserve"> the i</w:t>
      </w:r>
      <w:r>
        <w:rPr>
          <w:rFonts w:cs="Helvetica"/>
        </w:rPr>
        <w:t>mplications of the idea that racism is a structure</w:t>
      </w:r>
      <w:r w:rsidR="00EB5E8E">
        <w:rPr>
          <w:rFonts w:cs="Helvetica"/>
        </w:rPr>
        <w:t xml:space="preserve"> and</w:t>
      </w:r>
      <w:r>
        <w:rPr>
          <w:rFonts w:cs="Helvetica"/>
        </w:rPr>
        <w:t xml:space="preserve"> not an event to </w:t>
      </w:r>
      <w:r w:rsidRPr="00401993">
        <w:rPr>
          <w:rFonts w:cs="Helvetica"/>
          <w:i/>
        </w:rPr>
        <w:t>feeling</w:t>
      </w:r>
      <w:r w:rsidRPr="00912D1F">
        <w:rPr>
          <w:rFonts w:cs="Helvetica"/>
        </w:rPr>
        <w:t xml:space="preserve"> t</w:t>
      </w:r>
      <w:r>
        <w:rPr>
          <w:rFonts w:cs="Helvetica"/>
        </w:rPr>
        <w:t xml:space="preserve">he implications. Pause for a minute or two. </w:t>
      </w:r>
      <w:r w:rsidR="00D84A02">
        <w:rPr>
          <w:rFonts w:cs="Helvetica"/>
        </w:rPr>
        <w:t xml:space="preserve">Then </w:t>
      </w:r>
      <w:r w:rsidR="00446DFD">
        <w:rPr>
          <w:rFonts w:cs="Helvetica"/>
        </w:rPr>
        <w:t>share again the first sentence of the Baldwin quote: “</w:t>
      </w:r>
      <w:r w:rsidR="00446DFD" w:rsidRPr="005E29B1">
        <w:rPr>
          <w:rFonts w:cs="Helvetica"/>
          <w:i/>
        </w:rPr>
        <w:t xml:space="preserve">Any real change implies the breakup </w:t>
      </w:r>
      <w:r w:rsidR="00446DFD" w:rsidRPr="00492E1E">
        <w:rPr>
          <w:rFonts w:cs="Helvetica"/>
          <w:i/>
        </w:rPr>
        <w:t>of the world as one has always known it, the loss of all that gave one an identity, the end of safety</w:t>
      </w:r>
      <w:r w:rsidR="00D84A02" w:rsidRPr="00492E1E">
        <w:rPr>
          <w:rFonts w:cs="Helvetica"/>
        </w:rPr>
        <w:t>.</w:t>
      </w:r>
      <w:r w:rsidR="00446DFD" w:rsidRPr="00492E1E">
        <w:rPr>
          <w:rFonts w:cs="Helvetica"/>
        </w:rPr>
        <w:t>” Say:</w:t>
      </w:r>
    </w:p>
    <w:p w14:paraId="42E36537" w14:textId="77777777" w:rsidR="00446DFD" w:rsidRDefault="00446DFD" w:rsidP="00446DFD">
      <w:pPr>
        <w:ind w:left="720"/>
        <w:rPr>
          <w:rFonts w:cs="Helvetica"/>
        </w:rPr>
      </w:pPr>
      <w:r>
        <w:rPr>
          <w:rFonts w:cs="Helvetica"/>
        </w:rPr>
        <w:t xml:space="preserve">The work of dismantling an embedded racial ideology and its pervasive effects does imply, as Baldwin states, “the breakup of the world as one has always known it.” Our faith commitments and communities </w:t>
      </w:r>
      <w:r w:rsidR="00B355AC">
        <w:rPr>
          <w:rFonts w:cs="Helvetica"/>
        </w:rPr>
        <w:t>are well</w:t>
      </w:r>
      <w:r>
        <w:rPr>
          <w:rFonts w:cs="Helvetica"/>
        </w:rPr>
        <w:t xml:space="preserve"> suited to helping us navigate th</w:t>
      </w:r>
      <w:r w:rsidR="00201B17">
        <w:rPr>
          <w:rFonts w:cs="Helvetica"/>
        </w:rPr>
        <w:t>is breakup</w:t>
      </w:r>
      <w:r>
        <w:rPr>
          <w:rFonts w:cs="Helvetica"/>
        </w:rPr>
        <w:t xml:space="preserve"> in order to set ourselves free. Our Unitarian Universalist tradition is </w:t>
      </w:r>
      <w:r w:rsidR="00201B17">
        <w:rPr>
          <w:rFonts w:cs="Helvetica"/>
        </w:rPr>
        <w:t xml:space="preserve">about </w:t>
      </w:r>
      <w:r>
        <w:rPr>
          <w:rFonts w:cs="Helvetica"/>
        </w:rPr>
        <w:t>transformation</w:t>
      </w:r>
      <w:r w:rsidR="00201B17">
        <w:rPr>
          <w:rFonts w:cs="Helvetica"/>
        </w:rPr>
        <w:t>, about a vision for a world made whole. While fully acknowledging that our religious institutions are embedded in the dominant culture and reflect its ideologies, including its racial ideology, we can also look to our shared faith to ground us in our vision and call us to our deepest religious commitments as we</w:t>
      </w:r>
      <w:r w:rsidR="00FF1DD8">
        <w:rPr>
          <w:rFonts w:cs="Helvetica"/>
        </w:rPr>
        <w:t xml:space="preserve"> learn to</w:t>
      </w:r>
      <w:r w:rsidR="00201B17">
        <w:rPr>
          <w:rFonts w:cs="Helvetica"/>
        </w:rPr>
        <w:t xml:space="preserve"> talk openly and honestly about race.</w:t>
      </w:r>
    </w:p>
    <w:p w14:paraId="5CC7EFAB" w14:textId="37A9C1F3" w:rsidR="00912D1F" w:rsidRDefault="00401993" w:rsidP="0044578F">
      <w:pPr>
        <w:rPr>
          <w:rFonts w:cs="Helvetica"/>
        </w:rPr>
      </w:pPr>
      <w:r>
        <w:rPr>
          <w:rFonts w:cs="Helvetica"/>
        </w:rPr>
        <w:t xml:space="preserve">Rephrase </w:t>
      </w:r>
      <w:r w:rsidR="00A44012">
        <w:rPr>
          <w:rFonts w:cs="Helvetica"/>
        </w:rPr>
        <w:t>the two ideas</w:t>
      </w:r>
      <w:r w:rsidR="00912D1F">
        <w:rPr>
          <w:rFonts w:cs="Helvetica"/>
        </w:rPr>
        <w:t xml:space="preserve"> in</w:t>
      </w:r>
      <w:r w:rsidR="00A44012">
        <w:rPr>
          <w:rFonts w:cs="Helvetica"/>
        </w:rPr>
        <w:t xml:space="preserve"> th</w:t>
      </w:r>
      <w:r w:rsidR="00A44012" w:rsidRPr="00EB5E8E">
        <w:rPr>
          <w:rFonts w:cs="Helvetica"/>
        </w:rPr>
        <w:t xml:space="preserve">e last sentence: “Our </w:t>
      </w:r>
      <w:r w:rsidR="00A44012" w:rsidRPr="00401993">
        <w:rPr>
          <w:rFonts w:cs="Helvetica"/>
          <w:i/>
        </w:rPr>
        <w:t>religious institutions</w:t>
      </w:r>
      <w:r w:rsidR="00A44012" w:rsidRPr="00EB5E8E">
        <w:rPr>
          <w:rFonts w:cs="Helvetica"/>
        </w:rPr>
        <w:t xml:space="preserve"> are embedded in the dominant culture and reflect its </w:t>
      </w:r>
      <w:r w:rsidR="00FF1DD8" w:rsidRPr="00EB5E8E">
        <w:rPr>
          <w:rFonts w:cs="Helvetica"/>
        </w:rPr>
        <w:t xml:space="preserve">white supremacist </w:t>
      </w:r>
      <w:r w:rsidR="00A44012" w:rsidRPr="00EB5E8E">
        <w:rPr>
          <w:rFonts w:cs="Helvetica"/>
        </w:rPr>
        <w:t xml:space="preserve">racial ideology. Our shared </w:t>
      </w:r>
      <w:r w:rsidR="00A44012" w:rsidRPr="00401993">
        <w:rPr>
          <w:rFonts w:cs="Helvetica"/>
          <w:i/>
        </w:rPr>
        <w:t>Unitarian Universalist faith</w:t>
      </w:r>
      <w:r w:rsidR="00A44012" w:rsidRPr="00EB5E8E">
        <w:rPr>
          <w:rFonts w:cs="Helvetica"/>
        </w:rPr>
        <w:t xml:space="preserve"> can hel</w:t>
      </w:r>
      <w:r w:rsidR="00A44012">
        <w:rPr>
          <w:rFonts w:cs="Helvetica"/>
        </w:rPr>
        <w:t xml:space="preserve">p us talk honestly about this and work on changing it.” </w:t>
      </w:r>
    </w:p>
    <w:p w14:paraId="28AEB5B7" w14:textId="4D3F5145" w:rsidR="00201B17" w:rsidRDefault="00201B17" w:rsidP="0044578F">
      <w:pPr>
        <w:rPr>
          <w:rFonts w:cs="Helvetica"/>
        </w:rPr>
      </w:pPr>
      <w:r w:rsidRPr="002443C3">
        <w:rPr>
          <w:rFonts w:cs="Helvetica"/>
        </w:rPr>
        <w:t xml:space="preserve">Post </w:t>
      </w:r>
      <w:r w:rsidR="00CD443A" w:rsidRPr="002443C3">
        <w:rPr>
          <w:rFonts w:cs="Helvetica"/>
        </w:rPr>
        <w:t xml:space="preserve">both </w:t>
      </w:r>
      <w:r w:rsidRPr="002443C3">
        <w:rPr>
          <w:rFonts w:cs="Helvetica"/>
        </w:rPr>
        <w:t xml:space="preserve">the UU Principles and </w:t>
      </w:r>
      <w:r w:rsidR="00CD443A" w:rsidRPr="002443C3">
        <w:rPr>
          <w:rFonts w:cs="Helvetica"/>
        </w:rPr>
        <w:t xml:space="preserve">the </w:t>
      </w:r>
      <w:r w:rsidRPr="002443C3">
        <w:rPr>
          <w:rFonts w:cs="Helvetica"/>
        </w:rPr>
        <w:t>Sources</w:t>
      </w:r>
      <w:r w:rsidR="00CD443A" w:rsidRPr="002443C3">
        <w:rPr>
          <w:rFonts w:cs="Helvetica"/>
        </w:rPr>
        <w:t xml:space="preserve"> of </w:t>
      </w:r>
      <w:r w:rsidR="00C15C98" w:rsidRPr="002443C3">
        <w:rPr>
          <w:rFonts w:cs="Helvetica"/>
        </w:rPr>
        <w:t>O</w:t>
      </w:r>
      <w:r w:rsidR="00CD443A" w:rsidRPr="002443C3">
        <w:rPr>
          <w:rFonts w:cs="Helvetica"/>
        </w:rPr>
        <w:t>ur Living Tradition</w:t>
      </w:r>
      <w:r w:rsidR="00262CD9">
        <w:rPr>
          <w:rFonts w:cs="Helvetica"/>
        </w:rPr>
        <w:t>. (If you are using Slides 7 and 8, show each for a minute</w:t>
      </w:r>
      <w:r w:rsidR="00700AE9">
        <w:rPr>
          <w:rFonts w:cs="Helvetica"/>
        </w:rPr>
        <w:t xml:space="preserve"> or two</w:t>
      </w:r>
      <w:r w:rsidR="00262CD9">
        <w:rPr>
          <w:rFonts w:cs="Helvetica"/>
        </w:rPr>
        <w:t xml:space="preserve">, then prepare to toggle back and forth during discussion.) Note </w:t>
      </w:r>
      <w:r w:rsidR="00300FCE">
        <w:rPr>
          <w:rFonts w:cs="Helvetica"/>
        </w:rPr>
        <w:t>that these are helpful to some, while others may find deeper meaning in texts, music, or spiritual practices. I</w:t>
      </w:r>
      <w:r>
        <w:rPr>
          <w:rFonts w:cs="Helvetica"/>
        </w:rPr>
        <w:t>nvite participants</w:t>
      </w:r>
      <w:r w:rsidR="00CD443A">
        <w:rPr>
          <w:rFonts w:cs="Helvetica"/>
        </w:rPr>
        <w:t>, as they are ready,</w:t>
      </w:r>
      <w:r>
        <w:rPr>
          <w:rFonts w:cs="Helvetica"/>
        </w:rPr>
        <w:t xml:space="preserve"> to </w:t>
      </w:r>
      <w:r w:rsidR="00300FCE">
        <w:rPr>
          <w:rFonts w:cs="Helvetica"/>
        </w:rPr>
        <w:t>name what</w:t>
      </w:r>
      <w:r w:rsidR="00CD443A">
        <w:rPr>
          <w:rFonts w:cs="Helvetica"/>
        </w:rPr>
        <w:t xml:space="preserve"> ground</w:t>
      </w:r>
      <w:r w:rsidR="00300FCE">
        <w:rPr>
          <w:rFonts w:cs="Helvetica"/>
        </w:rPr>
        <w:t>s</w:t>
      </w:r>
      <w:r w:rsidR="00CD443A">
        <w:rPr>
          <w:rFonts w:cs="Helvetica"/>
        </w:rPr>
        <w:t xml:space="preserve"> and center</w:t>
      </w:r>
      <w:r w:rsidR="00300FCE">
        <w:rPr>
          <w:rFonts w:cs="Helvetica"/>
        </w:rPr>
        <w:t>s</w:t>
      </w:r>
      <w:r w:rsidR="00CD443A">
        <w:rPr>
          <w:rFonts w:cs="Helvetica"/>
        </w:rPr>
        <w:t xml:space="preserve"> them</w:t>
      </w:r>
      <w:r w:rsidR="00300FCE">
        <w:rPr>
          <w:rFonts w:cs="Helvetica"/>
        </w:rPr>
        <w:t xml:space="preserve"> as a Unitarian Universalist</w:t>
      </w:r>
      <w:r w:rsidR="00FB069B">
        <w:rPr>
          <w:rFonts w:cs="Helvetica"/>
        </w:rPr>
        <w:t>. In what ways can</w:t>
      </w:r>
      <w:r w:rsidR="00CD443A">
        <w:rPr>
          <w:rFonts w:cs="Helvetica"/>
        </w:rPr>
        <w:t xml:space="preserve"> they turn for guidance </w:t>
      </w:r>
      <w:r w:rsidR="00FB069B">
        <w:rPr>
          <w:rFonts w:cs="Helvetica"/>
        </w:rPr>
        <w:t xml:space="preserve">from their faith, </w:t>
      </w:r>
      <w:r w:rsidR="00CD443A">
        <w:rPr>
          <w:rFonts w:cs="Helvetica"/>
        </w:rPr>
        <w:t>both in conversations about race and in the practice of actively resisting embedded racial ideology as they encounter it in their own lives and thoughts</w:t>
      </w:r>
      <w:r w:rsidR="00FB069B">
        <w:rPr>
          <w:rFonts w:cs="Helvetica"/>
        </w:rPr>
        <w:t>?</w:t>
      </w:r>
    </w:p>
    <w:p w14:paraId="517DF2F0" w14:textId="77777777" w:rsidR="00747053" w:rsidRPr="00060624" w:rsidRDefault="00CD443A" w:rsidP="00747053">
      <w:pPr>
        <w:pStyle w:val="Heading3"/>
        <w:rPr>
          <w:rFonts w:eastAsia="Times New Roman"/>
        </w:rPr>
      </w:pPr>
      <w:r>
        <w:rPr>
          <w:rFonts w:eastAsia="Times New Roman"/>
        </w:rPr>
        <w:lastRenderedPageBreak/>
        <w:t>Sharing</w:t>
      </w:r>
      <w:r w:rsidR="00770D7F">
        <w:rPr>
          <w:rFonts w:eastAsia="Times New Roman"/>
        </w:rPr>
        <w:t xml:space="preserve">: </w:t>
      </w:r>
      <w:r>
        <w:rPr>
          <w:rFonts w:eastAsia="Times New Roman"/>
        </w:rPr>
        <w:t>White Fragility</w:t>
      </w:r>
      <w:r w:rsidR="00CA2F10">
        <w:rPr>
          <w:rFonts w:eastAsia="Times New Roman"/>
        </w:rPr>
        <w:t xml:space="preserve"> </w:t>
      </w:r>
      <w:r w:rsidR="00CA2F10" w:rsidRPr="00060624">
        <w:rPr>
          <w:rFonts w:eastAsia="Times New Roman"/>
        </w:rPr>
        <w:t>(</w:t>
      </w:r>
      <w:r w:rsidR="00770D7F">
        <w:rPr>
          <w:rFonts w:eastAsia="Times New Roman"/>
        </w:rPr>
        <w:t>1</w:t>
      </w:r>
      <w:r w:rsidR="00300FCE">
        <w:rPr>
          <w:rFonts w:eastAsia="Times New Roman"/>
        </w:rPr>
        <w:t>5</w:t>
      </w:r>
      <w:r w:rsidR="00747053" w:rsidRPr="00060624">
        <w:rPr>
          <w:rFonts w:eastAsia="Times New Roman"/>
        </w:rPr>
        <w:t xml:space="preserve"> minutes)</w:t>
      </w:r>
    </w:p>
    <w:p w14:paraId="67DDC9A3" w14:textId="7409F4C7" w:rsidR="00167B76" w:rsidRDefault="00B73C7C" w:rsidP="00167B76">
      <w:r w:rsidRPr="00492E1E">
        <w:t>Say</w:t>
      </w:r>
      <w:r w:rsidR="00167B76" w:rsidRPr="00492E1E">
        <w:t>, “</w:t>
      </w:r>
      <w:r w:rsidR="00CD443A" w:rsidRPr="00492E1E">
        <w:t>DiAngelo</w:t>
      </w:r>
      <w:r w:rsidR="00CD443A">
        <w:t xml:space="preserve"> lists defensive behaviors that white people exhibit when c</w:t>
      </w:r>
      <w:r w:rsidR="00A44012">
        <w:t>hallenged</w:t>
      </w:r>
      <w:r w:rsidR="00CD443A">
        <w:t xml:space="preserve"> with racial stress, calling the</w:t>
      </w:r>
      <w:r w:rsidR="00FF1DD8">
        <w:t>se</w:t>
      </w:r>
      <w:r w:rsidR="00CD443A">
        <w:t xml:space="preserve"> responses </w:t>
      </w:r>
      <w:r w:rsidR="00CD443A">
        <w:rPr>
          <w:i/>
        </w:rPr>
        <w:t>white fragility</w:t>
      </w:r>
      <w:r w:rsidR="00FF1DD8">
        <w:t>, a phrase she began using several years ago.</w:t>
      </w:r>
      <w:r w:rsidR="00167B76">
        <w:t>” She states, on p</w:t>
      </w:r>
      <w:r w:rsidR="00EB5E8E">
        <w:t>age</w:t>
      </w:r>
      <w:r w:rsidR="00167B76">
        <w:t xml:space="preserve"> 2:</w:t>
      </w:r>
    </w:p>
    <w:p w14:paraId="428D53FF" w14:textId="77777777" w:rsidR="00EE648F" w:rsidRDefault="00167B76" w:rsidP="00167B76">
      <w:pPr>
        <w:ind w:left="720"/>
      </w:pPr>
      <w:r>
        <w:t>These responses work to reinstate white equilibrium as they repel the challenge, return our racial comfort, and maintain our dominance within the racial hierarchy.</w:t>
      </w:r>
    </w:p>
    <w:p w14:paraId="42DC390D" w14:textId="3D006C61" w:rsidR="00167B76" w:rsidRDefault="00167B76" w:rsidP="00167B76">
      <w:r>
        <w:t>She later states, on p</w:t>
      </w:r>
      <w:r w:rsidR="00EB5E8E">
        <w:t>age</w:t>
      </w:r>
      <w:r>
        <w:t xml:space="preserve"> 3:</w:t>
      </w:r>
    </w:p>
    <w:p w14:paraId="15857247" w14:textId="77777777" w:rsidR="00167B76" w:rsidRDefault="00167B76" w:rsidP="00167B76">
      <w:pPr>
        <w:ind w:left="720"/>
      </w:pPr>
      <w:r>
        <w:t>White progressives do indeed uphold and perpetuate racism, but our defensiveness and certitude make it virtually impossible to explain to us how we do so.</w:t>
      </w:r>
    </w:p>
    <w:p w14:paraId="3B7DDD5E" w14:textId="15F09292" w:rsidR="00167B76" w:rsidRDefault="00167B76" w:rsidP="00167B76">
      <w:r>
        <w:t>Invite participants to turn to another person</w:t>
      </w:r>
      <w:r w:rsidR="00681FBB">
        <w:t xml:space="preserve"> and share </w:t>
      </w:r>
      <w:r w:rsidR="00906142">
        <w:t xml:space="preserve">a time when </w:t>
      </w:r>
      <w:r w:rsidR="00A44012">
        <w:t>they have been challenged by racial conflict or stress and felt a defensive reaction</w:t>
      </w:r>
      <w:r w:rsidR="00906142">
        <w:t xml:space="preserve">. Say that one person will share while the other listens, </w:t>
      </w:r>
      <w:r w:rsidR="00A44012">
        <w:t xml:space="preserve">without comment, </w:t>
      </w:r>
      <w:r w:rsidR="00906142">
        <w:t xml:space="preserve">and then they will switch roles. </w:t>
      </w:r>
      <w:r w:rsidR="00A44012">
        <w:t xml:space="preserve">Remind them that </w:t>
      </w:r>
      <w:r w:rsidR="00BD298D">
        <w:t xml:space="preserve">the group has </w:t>
      </w:r>
      <w:r w:rsidR="00A44012">
        <w:t xml:space="preserve">covenanted not to fix, save, </w:t>
      </w:r>
      <w:r w:rsidR="00587F48">
        <w:t xml:space="preserve">advise, or correct </w:t>
      </w:r>
      <w:r w:rsidR="00A44012">
        <w:t xml:space="preserve">others. </w:t>
      </w:r>
      <w:r w:rsidR="00906142">
        <w:t xml:space="preserve">Allow </w:t>
      </w:r>
      <w:r w:rsidR="00906142" w:rsidRPr="00912D1F">
        <w:t xml:space="preserve">about </w:t>
      </w:r>
      <w:r w:rsidR="00912D1F" w:rsidRPr="00912D1F">
        <w:t xml:space="preserve">five </w:t>
      </w:r>
      <w:r w:rsidR="00906142" w:rsidRPr="00912D1F">
        <w:t xml:space="preserve">minutes each for this conversation, </w:t>
      </w:r>
      <w:r w:rsidR="00FF1DD8" w:rsidRPr="00912D1F">
        <w:t>giving</w:t>
      </w:r>
      <w:r w:rsidR="00906142" w:rsidRPr="00912D1F">
        <w:t xml:space="preserve"> pairs </w:t>
      </w:r>
      <w:r w:rsidR="00FF1DD8" w:rsidRPr="00912D1F">
        <w:t xml:space="preserve">30 seconds notice of </w:t>
      </w:r>
      <w:r w:rsidR="00906142" w:rsidRPr="00912D1F">
        <w:t>when to cha</w:t>
      </w:r>
      <w:r w:rsidR="00906142">
        <w:t xml:space="preserve">nge speakers. If there is an uneven number of participants, </w:t>
      </w:r>
      <w:r w:rsidR="00FF1DD8">
        <w:t>a</w:t>
      </w:r>
      <w:r w:rsidR="00906142">
        <w:t xml:space="preserve"> facilitator should partner with someone, rather than </w:t>
      </w:r>
      <w:r w:rsidR="00FB13DE">
        <w:t>having a group of three</w:t>
      </w:r>
      <w:r w:rsidR="00906142">
        <w:t xml:space="preserve">. </w:t>
      </w:r>
    </w:p>
    <w:p w14:paraId="66A2353D" w14:textId="77777777" w:rsidR="00906142" w:rsidRPr="00CD443A" w:rsidRDefault="00906142" w:rsidP="00167B76">
      <w:r>
        <w:t>Call participants back to the larger group</w:t>
      </w:r>
      <w:r w:rsidR="005B51C6">
        <w:t>.</w:t>
      </w:r>
      <w:r w:rsidR="00300FCE">
        <w:t xml:space="preserve"> Ask for comments about the experience of disclosing uncomfortable stories.</w:t>
      </w:r>
    </w:p>
    <w:p w14:paraId="77E15A0C" w14:textId="5D2F75CB" w:rsidR="00AD05C6" w:rsidRPr="00060624" w:rsidRDefault="00770D7F" w:rsidP="00AD05C6">
      <w:pPr>
        <w:pStyle w:val="Heading3"/>
        <w:rPr>
          <w:rFonts w:eastAsia="Times New Roman"/>
        </w:rPr>
      </w:pPr>
      <w:r>
        <w:rPr>
          <w:rFonts w:eastAsia="Times New Roman"/>
        </w:rPr>
        <w:t>Closin</w:t>
      </w:r>
      <w:r w:rsidRPr="00E115D9">
        <w:rPr>
          <w:rFonts w:eastAsia="Times New Roman"/>
        </w:rPr>
        <w:t>g</w:t>
      </w:r>
      <w:r w:rsidR="00492E1E">
        <w:rPr>
          <w:rFonts w:eastAsia="Times New Roman"/>
        </w:rPr>
        <w:t xml:space="preserve"> and</w:t>
      </w:r>
      <w:r w:rsidR="00EB5E8E" w:rsidRPr="00E115D9">
        <w:rPr>
          <w:rFonts w:eastAsia="Times New Roman"/>
        </w:rPr>
        <w:t xml:space="preserve"> </w:t>
      </w:r>
      <w:r w:rsidR="005B51C6" w:rsidRPr="00E115D9">
        <w:rPr>
          <w:rFonts w:eastAsia="Times New Roman"/>
        </w:rPr>
        <w:t>T</w:t>
      </w:r>
      <w:r w:rsidR="005B51C6">
        <w:rPr>
          <w:rFonts w:eastAsia="Times New Roman"/>
        </w:rPr>
        <w:t xml:space="preserve">aking </w:t>
      </w:r>
      <w:r w:rsidR="00EB5E8E">
        <w:rPr>
          <w:rFonts w:eastAsia="Times New Roman"/>
        </w:rPr>
        <w:t>I</w:t>
      </w:r>
      <w:r w:rsidR="005B51C6">
        <w:rPr>
          <w:rFonts w:eastAsia="Times New Roman"/>
        </w:rPr>
        <w:t>t Home</w:t>
      </w:r>
      <w:r>
        <w:rPr>
          <w:rFonts w:eastAsia="Times New Roman"/>
        </w:rPr>
        <w:t xml:space="preserve"> (</w:t>
      </w:r>
      <w:r w:rsidR="005B51C6">
        <w:rPr>
          <w:rFonts w:eastAsia="Times New Roman"/>
        </w:rPr>
        <w:t>10</w:t>
      </w:r>
      <w:r w:rsidR="00AD05C6" w:rsidRPr="00060624">
        <w:rPr>
          <w:rFonts w:eastAsia="Times New Roman"/>
        </w:rPr>
        <w:t xml:space="preserve"> minutes)</w:t>
      </w:r>
    </w:p>
    <w:p w14:paraId="1B4865FD" w14:textId="697A4396" w:rsidR="00770D7F" w:rsidRPr="002443C3" w:rsidRDefault="0045366A" w:rsidP="00936F90">
      <w:r>
        <w:t>Introduce the closing, s</w:t>
      </w:r>
      <w:r w:rsidR="00770D7F">
        <w:t>ay</w:t>
      </w:r>
      <w:r>
        <w:t>ing</w:t>
      </w:r>
      <w:r w:rsidR="00770D7F">
        <w:t xml:space="preserve">, </w:t>
      </w:r>
      <w:r w:rsidR="005B51C6">
        <w:t>“DiAngelo suggests that we use our own racial discomfort as a door to greater understanding by asking ourselves some questions.</w:t>
      </w:r>
      <w:r w:rsidR="005F6943">
        <w:t>” Share</w:t>
      </w:r>
      <w:r w:rsidR="005B51C6">
        <w:t xml:space="preserve"> the</w:t>
      </w:r>
      <w:r w:rsidR="005F6943">
        <w:t xml:space="preserve"> reflection</w:t>
      </w:r>
      <w:r w:rsidR="005B51C6">
        <w:t xml:space="preserve"> questions </w:t>
      </w:r>
      <w:r w:rsidR="005F6943">
        <w:t>from p</w:t>
      </w:r>
      <w:r w:rsidR="00EB5E8E" w:rsidRPr="002443C3">
        <w:t>age</w:t>
      </w:r>
      <w:r w:rsidR="005F6943" w:rsidRPr="002443C3">
        <w:t xml:space="preserve"> 14 </w:t>
      </w:r>
      <w:r w:rsidR="005B51C6" w:rsidRPr="002443C3">
        <w:t xml:space="preserve">to think about between now and </w:t>
      </w:r>
      <w:r w:rsidR="00BD298D" w:rsidRPr="002443C3">
        <w:t xml:space="preserve">the </w:t>
      </w:r>
      <w:r w:rsidR="005F6943" w:rsidRPr="002443C3">
        <w:t>next meeting</w:t>
      </w:r>
      <w:r w:rsidR="004940A2" w:rsidRPr="002443C3">
        <w:t>:</w:t>
      </w:r>
    </w:p>
    <w:p w14:paraId="437D567A" w14:textId="127FC483" w:rsidR="005F6943" w:rsidRPr="002443C3" w:rsidRDefault="005F6943" w:rsidP="00401993">
      <w:pPr>
        <w:spacing w:line="276" w:lineRule="auto"/>
        <w:ind w:left="720"/>
        <w:rPr>
          <w:i/>
        </w:rPr>
      </w:pPr>
      <w:r w:rsidRPr="002443C3">
        <w:rPr>
          <w:i/>
        </w:rPr>
        <w:t>Why does this unsettle me?</w:t>
      </w:r>
    </w:p>
    <w:p w14:paraId="3A6B6FAC" w14:textId="4AA28D90" w:rsidR="005F6943" w:rsidRPr="002443C3" w:rsidRDefault="005F6943" w:rsidP="00401993">
      <w:pPr>
        <w:spacing w:line="276" w:lineRule="auto"/>
        <w:ind w:left="720"/>
        <w:rPr>
          <w:i/>
        </w:rPr>
      </w:pPr>
      <w:r w:rsidRPr="002443C3">
        <w:rPr>
          <w:i/>
        </w:rPr>
        <w:t>What would it mean for me if this were true?</w:t>
      </w:r>
    </w:p>
    <w:p w14:paraId="46A7DBCC" w14:textId="591D9B16" w:rsidR="005F6943" w:rsidRPr="002443C3" w:rsidRDefault="005F6943" w:rsidP="00401993">
      <w:pPr>
        <w:spacing w:line="276" w:lineRule="auto"/>
        <w:ind w:left="720"/>
        <w:rPr>
          <w:i/>
        </w:rPr>
      </w:pPr>
      <w:r w:rsidRPr="002443C3">
        <w:rPr>
          <w:i/>
        </w:rPr>
        <w:t>How does this lens change my understanding of racial dynamics?</w:t>
      </w:r>
    </w:p>
    <w:p w14:paraId="30A7F16F" w14:textId="5FD389A9" w:rsidR="005F6943" w:rsidRPr="002443C3" w:rsidRDefault="005F6943" w:rsidP="00401993">
      <w:pPr>
        <w:spacing w:line="276" w:lineRule="auto"/>
        <w:ind w:left="720"/>
        <w:rPr>
          <w:i/>
        </w:rPr>
      </w:pPr>
      <w:r w:rsidRPr="002443C3">
        <w:rPr>
          <w:i/>
        </w:rPr>
        <w:t>How can my unease help reveal the unexamined assumptions I have been making?</w:t>
      </w:r>
    </w:p>
    <w:p w14:paraId="35E5FE60" w14:textId="7ABE322F" w:rsidR="005F6943" w:rsidRPr="002443C3" w:rsidRDefault="005F6943" w:rsidP="00401993">
      <w:pPr>
        <w:spacing w:line="276" w:lineRule="auto"/>
        <w:ind w:left="720"/>
        <w:rPr>
          <w:i/>
        </w:rPr>
      </w:pPr>
      <w:r w:rsidRPr="002443C3">
        <w:rPr>
          <w:i/>
        </w:rPr>
        <w:t>Is it possible that because I am white, there are some racial dynamics that I can’t see?</w:t>
      </w:r>
    </w:p>
    <w:p w14:paraId="535C748D" w14:textId="6D982BFC" w:rsidR="005F6943" w:rsidRPr="005F6943" w:rsidRDefault="005F6943" w:rsidP="00401993">
      <w:pPr>
        <w:spacing w:line="276" w:lineRule="auto"/>
        <w:ind w:left="720"/>
        <w:rPr>
          <w:i/>
        </w:rPr>
      </w:pPr>
      <w:r w:rsidRPr="002443C3">
        <w:rPr>
          <w:i/>
        </w:rPr>
        <w:lastRenderedPageBreak/>
        <w:t>Am I willing to consider that possibility? If I am not willing to do it, then why not?</w:t>
      </w:r>
    </w:p>
    <w:p w14:paraId="1CF03099" w14:textId="1B9B6497" w:rsidR="004940A2" w:rsidRDefault="00E7689F" w:rsidP="007A5EC4">
      <w:pPr>
        <w:rPr>
          <w:rFonts w:cs="Helvetica"/>
        </w:rPr>
      </w:pPr>
      <w:r w:rsidRPr="00060624">
        <w:t xml:space="preserve">Remind the group that this is the first of three meetings. </w:t>
      </w:r>
      <w:r w:rsidR="007A5EC4" w:rsidRPr="00060624">
        <w:rPr>
          <w:rFonts w:cs="Helvetica"/>
        </w:rPr>
        <w:t xml:space="preserve">Confirm the day, date, time, and place </w:t>
      </w:r>
      <w:r w:rsidR="00F85D99">
        <w:rPr>
          <w:rFonts w:cs="Helvetica"/>
        </w:rPr>
        <w:t>to</w:t>
      </w:r>
      <w:r w:rsidR="007A5EC4" w:rsidRPr="00060624">
        <w:rPr>
          <w:rFonts w:cs="Helvetica"/>
        </w:rPr>
        <w:t xml:space="preserve"> reconvene for </w:t>
      </w:r>
      <w:r w:rsidR="007A5EC4" w:rsidRPr="00E115D9">
        <w:rPr>
          <w:rFonts w:cs="Helvetica"/>
        </w:rPr>
        <w:t>Session 2.</w:t>
      </w:r>
      <w:r w:rsidR="007A5EC4" w:rsidRPr="00060624">
        <w:rPr>
          <w:rFonts w:cs="Helvetica"/>
        </w:rPr>
        <w:t xml:space="preserve"> </w:t>
      </w:r>
      <w:r w:rsidR="004940A2">
        <w:rPr>
          <w:rFonts w:cs="Helvetica"/>
        </w:rPr>
        <w:t>Invite them</w:t>
      </w:r>
      <w:r w:rsidR="00401993">
        <w:rPr>
          <w:rFonts w:cs="Helvetica"/>
        </w:rPr>
        <w:t>, between meetings,</w:t>
      </w:r>
      <w:r w:rsidR="004940A2">
        <w:rPr>
          <w:rFonts w:cs="Helvetica"/>
        </w:rPr>
        <w:t xml:space="preserve"> to be aware of their own responses (actions, speech, thoughts</w:t>
      </w:r>
      <w:r w:rsidR="0012079B">
        <w:rPr>
          <w:rFonts w:cs="Helvetica"/>
        </w:rPr>
        <w:t>,</w:t>
      </w:r>
      <w:r w:rsidR="004940A2">
        <w:rPr>
          <w:rFonts w:cs="Helvetica"/>
        </w:rPr>
        <w:t xml:space="preserve"> and feelings) when race is a stated or unstated part of an in-person or online interaction with others. </w:t>
      </w:r>
      <w:r w:rsidR="00FF1DD8">
        <w:rPr>
          <w:rFonts w:cs="Helvetica"/>
        </w:rPr>
        <w:t>Suggest journaling</w:t>
      </w:r>
      <w:r w:rsidR="00B979E4">
        <w:rPr>
          <w:rFonts w:cs="Helvetica"/>
        </w:rPr>
        <w:t xml:space="preserve"> about their interactions and responses.</w:t>
      </w:r>
    </w:p>
    <w:p w14:paraId="45851C39" w14:textId="24477E7E" w:rsidR="004940A2" w:rsidRDefault="002E03DA" w:rsidP="007A5EC4">
      <w:pPr>
        <w:rPr>
          <w:rFonts w:cs="Helvetica"/>
        </w:rPr>
      </w:pPr>
      <w:r w:rsidRPr="00060624">
        <w:rPr>
          <w:rFonts w:cs="Helvetica"/>
        </w:rPr>
        <w:t xml:space="preserve">Make sure to </w:t>
      </w:r>
      <w:r>
        <w:rPr>
          <w:rFonts w:cs="Helvetica"/>
        </w:rPr>
        <w:t xml:space="preserve">store the </w:t>
      </w:r>
      <w:r w:rsidR="00401993">
        <w:rPr>
          <w:rFonts w:cs="Helvetica"/>
        </w:rPr>
        <w:t>newsprint</w:t>
      </w:r>
      <w:r w:rsidR="00401993" w:rsidRPr="00060624">
        <w:rPr>
          <w:rFonts w:cs="Helvetica"/>
        </w:rPr>
        <w:t xml:space="preserve"> </w:t>
      </w:r>
      <w:r w:rsidR="002443C3" w:rsidRPr="002443C3">
        <w:rPr>
          <w:rFonts w:cs="Helvetica"/>
        </w:rPr>
        <w:t>covenant (</w:t>
      </w:r>
      <w:r w:rsidRPr="002443C3">
        <w:rPr>
          <w:rFonts w:cs="Helvetica"/>
        </w:rPr>
        <w:t>behavioral guidelines</w:t>
      </w:r>
      <w:r w:rsidR="002443C3" w:rsidRPr="002443C3">
        <w:rPr>
          <w:rFonts w:cs="Helvetica"/>
        </w:rPr>
        <w:t>),</w:t>
      </w:r>
      <w:r w:rsidRPr="002443C3">
        <w:rPr>
          <w:rFonts w:cs="Helvetica"/>
        </w:rPr>
        <w:t xml:space="preserve"> or </w:t>
      </w:r>
      <w:r w:rsidR="00401993">
        <w:rPr>
          <w:rFonts w:cs="Helvetica"/>
        </w:rPr>
        <w:t xml:space="preserve">update the suggested covenant </w:t>
      </w:r>
      <w:r w:rsidRPr="002443C3">
        <w:rPr>
          <w:rFonts w:cs="Helvetica"/>
        </w:rPr>
        <w:t xml:space="preserve">on </w:t>
      </w:r>
      <w:r w:rsidR="00BD298D" w:rsidRPr="002443C3">
        <w:rPr>
          <w:rFonts w:cs="Helvetica"/>
        </w:rPr>
        <w:t xml:space="preserve">the </w:t>
      </w:r>
      <w:r w:rsidRPr="002443C3">
        <w:rPr>
          <w:rFonts w:cs="Helvetica"/>
        </w:rPr>
        <w:t>slides</w:t>
      </w:r>
      <w:r w:rsidR="002443C3" w:rsidRPr="002443C3">
        <w:rPr>
          <w:rFonts w:cs="Helvetica"/>
        </w:rPr>
        <w:t>,</w:t>
      </w:r>
      <w:r>
        <w:rPr>
          <w:rFonts w:cs="Helvetica"/>
        </w:rPr>
        <w:t xml:space="preserve"> </w:t>
      </w:r>
      <w:r w:rsidRPr="00060624">
        <w:rPr>
          <w:rFonts w:cs="Helvetica"/>
        </w:rPr>
        <w:t xml:space="preserve">so you can quickly review </w:t>
      </w:r>
      <w:r w:rsidR="00401993">
        <w:rPr>
          <w:rFonts w:cs="Helvetica"/>
        </w:rPr>
        <w:t>it</w:t>
      </w:r>
      <w:r w:rsidR="00401993" w:rsidRPr="00060624">
        <w:rPr>
          <w:rFonts w:cs="Helvetica"/>
        </w:rPr>
        <w:t xml:space="preserve"> </w:t>
      </w:r>
      <w:r w:rsidR="00401993">
        <w:rPr>
          <w:rFonts w:cs="Helvetica"/>
        </w:rPr>
        <w:t xml:space="preserve">with the group </w:t>
      </w:r>
      <w:r w:rsidRPr="00060624">
        <w:rPr>
          <w:rFonts w:cs="Helvetica"/>
        </w:rPr>
        <w:t>at the start o</w:t>
      </w:r>
      <w:r>
        <w:rPr>
          <w:rFonts w:cs="Helvetica"/>
        </w:rPr>
        <w:t>f the next meeting.</w:t>
      </w:r>
      <w:r w:rsidR="007A5EC4" w:rsidRPr="00060624">
        <w:rPr>
          <w:rFonts w:cs="Helvetica"/>
        </w:rPr>
        <w:t xml:space="preserve"> </w:t>
      </w:r>
    </w:p>
    <w:p w14:paraId="1E988ADB" w14:textId="211917EF" w:rsidR="00C450C2" w:rsidRDefault="00C450C2" w:rsidP="007A5EC4">
      <w:pPr>
        <w:rPr>
          <w:rFonts w:cs="Helvetica"/>
        </w:rPr>
      </w:pPr>
      <w:r>
        <w:rPr>
          <w:rFonts w:cs="Helvetica"/>
        </w:rPr>
        <w:t xml:space="preserve">Share these words from Rebecca Parker, who is white, from her essay in </w:t>
      </w:r>
      <w:r>
        <w:rPr>
          <w:rFonts w:cs="Helvetica"/>
          <w:i/>
        </w:rPr>
        <w:t>Soul Work: Antiracist Theologies in Dialogue</w:t>
      </w:r>
      <w:r>
        <w:rPr>
          <w:rFonts w:cs="Helvetica"/>
        </w:rPr>
        <w:t xml:space="preserve"> (Skinner House, 2003):</w:t>
      </w:r>
    </w:p>
    <w:p w14:paraId="5D13A65C" w14:textId="5C31F0CE" w:rsidR="00C450C2" w:rsidRPr="00C450C2" w:rsidRDefault="0012079B" w:rsidP="00C450C2">
      <w:pPr>
        <w:ind w:left="720"/>
        <w:rPr>
          <w:rFonts w:cs="Helvetica"/>
          <w:i/>
        </w:rPr>
      </w:pPr>
      <w:r>
        <w:rPr>
          <w:rFonts w:cs="Helvetica"/>
          <w:i/>
        </w:rPr>
        <w:t>M</w:t>
      </w:r>
      <w:r w:rsidR="00C450C2">
        <w:rPr>
          <w:rFonts w:cs="Helvetica"/>
          <w:i/>
        </w:rPr>
        <w:t>y ignorance is not mine alone. It is the ignorance of my cultural enclave. Most of us do not know more than our community knows. Thus my search for remedial education, to come to know the larger reality of my country, is necessarily a struggle to transform my community’s knowledge</w:t>
      </w:r>
      <w:r w:rsidR="00324047">
        <w:rPr>
          <w:rFonts w:cs="Helvetica"/>
          <w:i/>
        </w:rPr>
        <w:t>—</w:t>
      </w:r>
      <w:r w:rsidR="00C450C2">
        <w:rPr>
          <w:rFonts w:cs="Helvetica"/>
          <w:i/>
        </w:rPr>
        <w:t>not mine alone. As I gain more knowledge, I enter into a different community</w:t>
      </w:r>
      <w:r w:rsidR="00324047">
        <w:rPr>
          <w:rFonts w:cs="Helvetica"/>
          <w:i/>
        </w:rPr>
        <w:t>—</w:t>
      </w:r>
      <w:r w:rsidR="00C450C2">
        <w:rPr>
          <w:rFonts w:cs="Helvetica"/>
          <w:i/>
        </w:rPr>
        <w:t>a community of presence, awareness, responsibility, and consciousness.</w:t>
      </w:r>
    </w:p>
    <w:p w14:paraId="55E1F71B" w14:textId="77777777" w:rsidR="00AD05C6" w:rsidRDefault="00AD05C6" w:rsidP="00AD05C6">
      <w:r w:rsidRPr="00060624">
        <w:t>Extinguish the chalice and thank participants.</w:t>
      </w:r>
    </w:p>
    <w:p w14:paraId="58D19EEC" w14:textId="77777777" w:rsidR="00AD05C6" w:rsidRDefault="00AD05C6" w:rsidP="00AD05C6">
      <w:pPr>
        <w:spacing w:after="0" w:line="240" w:lineRule="auto"/>
      </w:pPr>
      <w:r>
        <w:br w:type="page"/>
      </w:r>
    </w:p>
    <w:p w14:paraId="7CCAB4F3" w14:textId="77777777" w:rsidR="007D3F67" w:rsidRPr="00AE5AA6" w:rsidRDefault="007D3F67" w:rsidP="004845B8">
      <w:pPr>
        <w:pStyle w:val="Heading2"/>
        <w:rPr>
          <w:rFonts w:cs="Helvetica"/>
        </w:rPr>
      </w:pPr>
      <w:bookmarkStart w:id="86" w:name="_Toc305770924"/>
      <w:bookmarkStart w:id="87" w:name="_Toc305771157"/>
      <w:bookmarkStart w:id="88" w:name="_Toc305771322"/>
      <w:bookmarkStart w:id="89" w:name="_Toc305771450"/>
      <w:bookmarkStart w:id="90" w:name="_Toc306975748"/>
      <w:bookmarkStart w:id="91" w:name="_Toc306975889"/>
      <w:bookmarkStart w:id="92" w:name="_Toc306976064"/>
      <w:bookmarkStart w:id="93" w:name="_Toc306976441"/>
      <w:bookmarkStart w:id="94" w:name="_Toc496861737"/>
      <w:bookmarkStart w:id="95" w:name="_Toc527097647"/>
      <w:bookmarkEnd w:id="50"/>
      <w:bookmarkEnd w:id="51"/>
      <w:bookmarkEnd w:id="52"/>
      <w:bookmarkEnd w:id="53"/>
      <w:bookmarkEnd w:id="54"/>
      <w:bookmarkEnd w:id="55"/>
      <w:bookmarkEnd w:id="56"/>
      <w:r w:rsidRPr="00AE5AA6">
        <w:rPr>
          <w:rFonts w:cs="Helvetica"/>
        </w:rPr>
        <w:lastRenderedPageBreak/>
        <w:t>Session 2</w:t>
      </w:r>
      <w:bookmarkEnd w:id="86"/>
      <w:bookmarkEnd w:id="87"/>
      <w:bookmarkEnd w:id="88"/>
      <w:bookmarkEnd w:id="89"/>
      <w:bookmarkEnd w:id="90"/>
      <w:bookmarkEnd w:id="91"/>
      <w:bookmarkEnd w:id="92"/>
      <w:bookmarkEnd w:id="93"/>
      <w:r w:rsidR="008723DA">
        <w:rPr>
          <w:rFonts w:cs="Helvetica"/>
        </w:rPr>
        <w:t xml:space="preserve">: </w:t>
      </w:r>
      <w:bookmarkEnd w:id="94"/>
      <w:r w:rsidR="00906142">
        <w:rPr>
          <w:rFonts w:cs="Helvetica"/>
        </w:rPr>
        <w:t>How Does Rac</w:t>
      </w:r>
      <w:r w:rsidR="005B51C6">
        <w:rPr>
          <w:rFonts w:cs="Helvetica"/>
        </w:rPr>
        <w:t>e</w:t>
      </w:r>
      <w:r w:rsidR="00906142">
        <w:rPr>
          <w:rFonts w:cs="Helvetica"/>
        </w:rPr>
        <w:t xml:space="preserve"> Shape the Lives of White People?</w:t>
      </w:r>
      <w:bookmarkEnd w:id="95"/>
      <w:r w:rsidR="00906142">
        <w:rPr>
          <w:rFonts w:cs="Helvetica"/>
        </w:rPr>
        <w:t xml:space="preserve"> </w:t>
      </w:r>
    </w:p>
    <w:p w14:paraId="078CB9BA" w14:textId="77777777" w:rsidR="007D3F67" w:rsidRPr="00AE5AA6" w:rsidRDefault="007D3F67" w:rsidP="004845B8">
      <w:pPr>
        <w:pStyle w:val="Heading3"/>
        <w:rPr>
          <w:rFonts w:cs="Helvetica"/>
        </w:rPr>
      </w:pPr>
      <w:bookmarkStart w:id="96" w:name="_Toc305770925"/>
      <w:bookmarkStart w:id="97" w:name="_Toc305771158"/>
      <w:bookmarkStart w:id="98" w:name="_Toc305771323"/>
      <w:bookmarkStart w:id="99" w:name="_Toc305771451"/>
      <w:bookmarkStart w:id="100" w:name="_Toc306975749"/>
      <w:bookmarkStart w:id="101" w:name="_Toc306975890"/>
      <w:bookmarkStart w:id="102" w:name="_Toc306976065"/>
      <w:r w:rsidRPr="00AE5AA6">
        <w:rPr>
          <w:rFonts w:cs="Helvetica"/>
        </w:rPr>
        <w:t>Materials</w:t>
      </w:r>
      <w:bookmarkEnd w:id="96"/>
      <w:bookmarkEnd w:id="97"/>
      <w:bookmarkEnd w:id="98"/>
      <w:bookmarkEnd w:id="99"/>
      <w:bookmarkEnd w:id="100"/>
      <w:bookmarkEnd w:id="101"/>
      <w:bookmarkEnd w:id="102"/>
    </w:p>
    <w:p w14:paraId="3CBDDA54" w14:textId="77777777" w:rsidR="009F4EC7" w:rsidRPr="00AE5AA6" w:rsidRDefault="00572DFF" w:rsidP="00A575B0">
      <w:pPr>
        <w:pStyle w:val="ListParagraph"/>
        <w:numPr>
          <w:ilvl w:val="0"/>
          <w:numId w:val="4"/>
        </w:numPr>
        <w:tabs>
          <w:tab w:val="clear" w:pos="720"/>
        </w:tabs>
        <w:rPr>
          <w:rFonts w:cs="Helvetica"/>
          <w:b/>
          <w:szCs w:val="20"/>
        </w:rPr>
      </w:pPr>
      <w:r w:rsidRPr="00AE5AA6">
        <w:rPr>
          <w:rFonts w:cs="Helvetica"/>
        </w:rPr>
        <w:t>Chalice</w:t>
      </w:r>
      <w:r w:rsidR="00034441">
        <w:rPr>
          <w:rFonts w:cs="Helvetica"/>
          <w:szCs w:val="20"/>
        </w:rPr>
        <w:t xml:space="preserve"> or</w:t>
      </w:r>
      <w:r w:rsidRPr="00AE5AA6">
        <w:rPr>
          <w:rFonts w:cs="Helvetica"/>
          <w:szCs w:val="20"/>
        </w:rPr>
        <w:t xml:space="preserve"> candle and lighter</w:t>
      </w:r>
      <w:r w:rsidR="00034441">
        <w:rPr>
          <w:rFonts w:cs="Helvetica"/>
          <w:szCs w:val="20"/>
        </w:rPr>
        <w:t>,</w:t>
      </w:r>
      <w:r w:rsidRPr="00AE5AA6">
        <w:rPr>
          <w:rFonts w:cs="Helvetica"/>
          <w:szCs w:val="20"/>
        </w:rPr>
        <w:t xml:space="preserve"> or LED battery-operated candle</w:t>
      </w:r>
    </w:p>
    <w:p w14:paraId="5A6DA679" w14:textId="77777777" w:rsidR="009F4EC7" w:rsidRPr="0004122A" w:rsidRDefault="00572DFF" w:rsidP="00A575B0">
      <w:pPr>
        <w:pStyle w:val="ListParagraph"/>
        <w:numPr>
          <w:ilvl w:val="0"/>
          <w:numId w:val="4"/>
        </w:numPr>
        <w:tabs>
          <w:tab w:val="clear" w:pos="720"/>
        </w:tabs>
        <w:rPr>
          <w:rFonts w:cs="Helvetica"/>
          <w:b/>
          <w:szCs w:val="20"/>
        </w:rPr>
      </w:pPr>
      <w:r w:rsidRPr="00AE5AA6">
        <w:rPr>
          <w:rFonts w:cs="Helvetica"/>
          <w:szCs w:val="20"/>
        </w:rPr>
        <w:t>Newsprint, markers, and tape</w:t>
      </w:r>
    </w:p>
    <w:p w14:paraId="3B98679E" w14:textId="77777777" w:rsidR="0004122A" w:rsidRPr="0004122A" w:rsidRDefault="0004122A" w:rsidP="00A575B0">
      <w:pPr>
        <w:pStyle w:val="ListParagraph"/>
        <w:numPr>
          <w:ilvl w:val="0"/>
          <w:numId w:val="4"/>
        </w:numPr>
        <w:tabs>
          <w:tab w:val="clear" w:pos="720"/>
        </w:tabs>
        <w:rPr>
          <w:rFonts w:cs="Helvetica"/>
          <w:b/>
          <w:szCs w:val="20"/>
        </w:rPr>
      </w:pPr>
      <w:r>
        <w:rPr>
          <w:rFonts w:cs="Helvetica"/>
          <w:szCs w:val="20"/>
        </w:rPr>
        <w:t>Lined and unlined paper</w:t>
      </w:r>
    </w:p>
    <w:p w14:paraId="60CBF54F" w14:textId="77777777" w:rsidR="0004122A" w:rsidRPr="00AE5AA6" w:rsidRDefault="0004122A" w:rsidP="00A575B0">
      <w:pPr>
        <w:pStyle w:val="ListParagraph"/>
        <w:numPr>
          <w:ilvl w:val="0"/>
          <w:numId w:val="4"/>
        </w:numPr>
        <w:tabs>
          <w:tab w:val="clear" w:pos="720"/>
        </w:tabs>
        <w:rPr>
          <w:rFonts w:cs="Helvetica"/>
          <w:b/>
          <w:szCs w:val="20"/>
        </w:rPr>
      </w:pPr>
      <w:r>
        <w:rPr>
          <w:rFonts w:cs="Helvetica"/>
          <w:szCs w:val="20"/>
        </w:rPr>
        <w:t>Pens, pencils, colored pencils and markers</w:t>
      </w:r>
    </w:p>
    <w:p w14:paraId="0B8EBA88" w14:textId="0034D9F2" w:rsidR="00CD0460" w:rsidRPr="00CD0460" w:rsidRDefault="003C4F7D" w:rsidP="00CD0460">
      <w:pPr>
        <w:pStyle w:val="ListParagraph"/>
        <w:numPr>
          <w:ilvl w:val="0"/>
          <w:numId w:val="4"/>
        </w:numPr>
        <w:tabs>
          <w:tab w:val="clear" w:pos="720"/>
        </w:tabs>
        <w:rPr>
          <w:rFonts w:cs="Helvetica"/>
          <w:b/>
          <w:szCs w:val="20"/>
        </w:rPr>
      </w:pPr>
      <w:r>
        <w:rPr>
          <w:rFonts w:cs="Helvetica"/>
          <w:szCs w:val="20"/>
        </w:rPr>
        <w:t>Covenant (b</w:t>
      </w:r>
      <w:r w:rsidR="002A0DDE">
        <w:rPr>
          <w:rFonts w:cs="Helvetica"/>
          <w:szCs w:val="20"/>
        </w:rPr>
        <w:t>ehavioral guidelines</w:t>
      </w:r>
      <w:r>
        <w:rPr>
          <w:rFonts w:cs="Helvetica"/>
          <w:szCs w:val="20"/>
        </w:rPr>
        <w:t>)</w:t>
      </w:r>
      <w:r w:rsidR="00572DFF" w:rsidRPr="00AE5AA6">
        <w:rPr>
          <w:rFonts w:cs="Helvetica"/>
          <w:szCs w:val="20"/>
        </w:rPr>
        <w:t xml:space="preserve"> from Session </w:t>
      </w:r>
      <w:bookmarkStart w:id="103" w:name="_Toc305770926"/>
      <w:bookmarkStart w:id="104" w:name="_Toc305771159"/>
      <w:bookmarkStart w:id="105" w:name="_Toc305771324"/>
      <w:bookmarkStart w:id="106" w:name="_Toc305771452"/>
      <w:bookmarkStart w:id="107" w:name="_Toc306975750"/>
      <w:bookmarkStart w:id="108" w:name="_Toc306975891"/>
      <w:bookmarkStart w:id="109" w:name="_Toc306976066"/>
      <w:r w:rsidR="00CD0460">
        <w:rPr>
          <w:rFonts w:cs="Helvetica"/>
          <w:szCs w:val="20"/>
        </w:rPr>
        <w:t>1</w:t>
      </w:r>
    </w:p>
    <w:p w14:paraId="7D96BD48" w14:textId="77777777" w:rsidR="00CD0460" w:rsidRPr="00CD0460" w:rsidRDefault="00CD0460" w:rsidP="00CD0460">
      <w:pPr>
        <w:pStyle w:val="ListParagraph"/>
        <w:numPr>
          <w:ilvl w:val="0"/>
          <w:numId w:val="4"/>
        </w:numPr>
        <w:tabs>
          <w:tab w:val="clear" w:pos="720"/>
        </w:tabs>
        <w:rPr>
          <w:rFonts w:cs="Helvetica"/>
          <w:b/>
          <w:szCs w:val="20"/>
        </w:rPr>
      </w:pPr>
      <w:r>
        <w:rPr>
          <w:rFonts w:cs="Helvetica"/>
          <w:szCs w:val="20"/>
        </w:rPr>
        <w:t xml:space="preserve">A copy of </w:t>
      </w:r>
      <w:r>
        <w:rPr>
          <w:rFonts w:cs="Helvetica"/>
          <w:i/>
          <w:szCs w:val="20"/>
        </w:rPr>
        <w:t>White Fragility</w:t>
      </w:r>
    </w:p>
    <w:p w14:paraId="1AE8771C" w14:textId="52CA8674" w:rsidR="00CD0460" w:rsidRPr="00CD0460" w:rsidRDefault="00CD0460" w:rsidP="00CD0460">
      <w:pPr>
        <w:pStyle w:val="ListParagraph"/>
        <w:numPr>
          <w:ilvl w:val="0"/>
          <w:numId w:val="4"/>
        </w:numPr>
        <w:tabs>
          <w:tab w:val="clear" w:pos="720"/>
        </w:tabs>
        <w:rPr>
          <w:rFonts w:cs="Helvetica"/>
          <w:b/>
          <w:szCs w:val="20"/>
        </w:rPr>
      </w:pPr>
      <w:r w:rsidRPr="00CD0460">
        <w:rPr>
          <w:rFonts w:eastAsia="Times New Roman" w:cs="Helvetica"/>
        </w:rPr>
        <w:t>Timekeeper such as a watch, phone, or clock</w:t>
      </w:r>
    </w:p>
    <w:p w14:paraId="632E1BB3" w14:textId="718ACC41" w:rsidR="00CD0460" w:rsidRPr="00401993" w:rsidRDefault="00CD0460" w:rsidP="00CD0460">
      <w:pPr>
        <w:pStyle w:val="ListParagraph"/>
        <w:numPr>
          <w:ilvl w:val="0"/>
          <w:numId w:val="4"/>
        </w:numPr>
        <w:tabs>
          <w:tab w:val="clear" w:pos="720"/>
        </w:tabs>
        <w:rPr>
          <w:rFonts w:cs="Helvetica"/>
          <w:b/>
          <w:szCs w:val="20"/>
        </w:rPr>
      </w:pPr>
      <w:r w:rsidRPr="00CD0460">
        <w:rPr>
          <w:rFonts w:eastAsia="Times New Roman" w:cs="Helvetica"/>
        </w:rPr>
        <w:t>Optional: Computer with</w:t>
      </w:r>
      <w:r w:rsidR="00401993">
        <w:rPr>
          <w:rFonts w:eastAsia="Times New Roman" w:cs="Helvetica"/>
        </w:rPr>
        <w:t xml:space="preserve"> I</w:t>
      </w:r>
      <w:r w:rsidRPr="00CD0460">
        <w:rPr>
          <w:rFonts w:eastAsia="Times New Roman" w:cs="Helvetica"/>
        </w:rPr>
        <w:t>nternet access and a</w:t>
      </w:r>
      <w:r w:rsidR="00401993">
        <w:rPr>
          <w:rFonts w:eastAsia="Times New Roman" w:cs="Helvetica"/>
        </w:rPr>
        <w:t xml:space="preserve"> projector or</w:t>
      </w:r>
      <w:r w:rsidRPr="00CD0460">
        <w:rPr>
          <w:rFonts w:eastAsia="Times New Roman" w:cs="Helvetica"/>
        </w:rPr>
        <w:t xml:space="preserve"> large monitor</w:t>
      </w:r>
    </w:p>
    <w:p w14:paraId="3CD1C755" w14:textId="1B5D9FAC" w:rsidR="00401993" w:rsidRPr="00CD0460" w:rsidRDefault="00401993" w:rsidP="00CD0460">
      <w:pPr>
        <w:pStyle w:val="ListParagraph"/>
        <w:numPr>
          <w:ilvl w:val="0"/>
          <w:numId w:val="4"/>
        </w:numPr>
        <w:tabs>
          <w:tab w:val="clear" w:pos="720"/>
        </w:tabs>
        <w:rPr>
          <w:rFonts w:cs="Helvetica"/>
          <w:b/>
          <w:szCs w:val="20"/>
        </w:rPr>
      </w:pPr>
      <w:r>
        <w:rPr>
          <w:rFonts w:eastAsia="Times New Roman" w:cs="Helvetica"/>
        </w:rPr>
        <w:t>Optional: Slides 10-</w:t>
      </w:r>
      <w:r w:rsidR="00655AFB">
        <w:rPr>
          <w:rFonts w:eastAsia="Times New Roman" w:cs="Helvetica"/>
        </w:rPr>
        <w:t>13</w:t>
      </w:r>
      <w:r w:rsidR="00FB069B">
        <w:rPr>
          <w:rFonts w:eastAsia="Times New Roman" w:cs="Helvetica"/>
        </w:rPr>
        <w:t xml:space="preserve"> (</w:t>
      </w:r>
      <w:hyperlink r:id="rId15" w:history="1">
        <w:r w:rsidR="00DE58BF" w:rsidRPr="00DE58BF">
          <w:rPr>
            <w:rStyle w:val="Hyperlink"/>
            <w:rFonts w:eastAsia="Times New Roman" w:cs="Helvetica"/>
          </w:rPr>
          <w:t>PowerPoint</w:t>
        </w:r>
      </w:hyperlink>
      <w:r w:rsidR="00FB069B">
        <w:rPr>
          <w:rFonts w:eastAsia="Times New Roman" w:cs="Helvetica"/>
        </w:rPr>
        <w:t>)</w:t>
      </w:r>
    </w:p>
    <w:p w14:paraId="7AE99A82" w14:textId="77777777" w:rsidR="00CD0460" w:rsidRPr="00060624" w:rsidRDefault="00CD0460" w:rsidP="00CD0460">
      <w:pPr>
        <w:pStyle w:val="Heading3"/>
        <w:rPr>
          <w:rFonts w:eastAsia="Times New Roman" w:cs="Helvetica"/>
        </w:rPr>
      </w:pPr>
      <w:r w:rsidRPr="00060624">
        <w:rPr>
          <w:rFonts w:eastAsia="Times New Roman" w:cs="Helvetica"/>
        </w:rPr>
        <w:t>Preparation</w:t>
      </w:r>
    </w:p>
    <w:p w14:paraId="6ED9706C" w14:textId="6AFCD5C5" w:rsidR="00CD0460" w:rsidRDefault="009F79DE" w:rsidP="00CD0460">
      <w:pPr>
        <w:numPr>
          <w:ilvl w:val="0"/>
          <w:numId w:val="4"/>
        </w:numPr>
        <w:spacing w:after="0"/>
        <w:rPr>
          <w:rFonts w:eastAsia="Times New Roman" w:cs="Helvetica"/>
        </w:rPr>
      </w:pPr>
      <w:r>
        <w:rPr>
          <w:rFonts w:eastAsia="Times New Roman" w:cs="Helvetica"/>
        </w:rPr>
        <w:t xml:space="preserve">In advance, encourage </w:t>
      </w:r>
      <w:r w:rsidR="00CD0460">
        <w:rPr>
          <w:rFonts w:eastAsia="Times New Roman" w:cs="Helvetica"/>
        </w:rPr>
        <w:t xml:space="preserve">participants to bring copies of </w:t>
      </w:r>
      <w:r w:rsidR="00CD0460">
        <w:rPr>
          <w:rFonts w:eastAsia="Times New Roman" w:cs="Helvetica"/>
          <w:i/>
        </w:rPr>
        <w:t xml:space="preserve">White Fragility </w:t>
      </w:r>
      <w:r w:rsidR="00CD0460">
        <w:rPr>
          <w:rFonts w:eastAsia="Times New Roman" w:cs="Helvetica"/>
        </w:rPr>
        <w:t xml:space="preserve">and personal journals or notebooks. </w:t>
      </w:r>
    </w:p>
    <w:p w14:paraId="26BAE189" w14:textId="55F053AC" w:rsidR="00025872" w:rsidRPr="00AE5AA6" w:rsidRDefault="00025872" w:rsidP="00A575B0">
      <w:pPr>
        <w:pStyle w:val="ListParagraph"/>
        <w:numPr>
          <w:ilvl w:val="0"/>
          <w:numId w:val="4"/>
        </w:numPr>
        <w:tabs>
          <w:tab w:val="clear" w:pos="720"/>
        </w:tabs>
        <w:rPr>
          <w:rFonts w:cs="Helvetica"/>
          <w:szCs w:val="20"/>
        </w:rPr>
      </w:pPr>
      <w:r w:rsidRPr="002443C3">
        <w:rPr>
          <w:rFonts w:cs="Helvetica"/>
        </w:rPr>
        <w:t>Post</w:t>
      </w:r>
      <w:r w:rsidRPr="002443C3">
        <w:rPr>
          <w:rFonts w:cs="Helvetica"/>
          <w:szCs w:val="20"/>
        </w:rPr>
        <w:t xml:space="preserve"> the </w:t>
      </w:r>
      <w:r w:rsidR="002443C3" w:rsidRPr="002443C3">
        <w:rPr>
          <w:rFonts w:cs="Helvetica"/>
          <w:szCs w:val="20"/>
        </w:rPr>
        <w:t>covenant (</w:t>
      </w:r>
      <w:r w:rsidR="00CD0460" w:rsidRPr="002443C3">
        <w:rPr>
          <w:rFonts w:cs="Helvetica"/>
          <w:szCs w:val="20"/>
        </w:rPr>
        <w:t>behavioral guidelines</w:t>
      </w:r>
      <w:r w:rsidR="002443C3" w:rsidRPr="002443C3">
        <w:rPr>
          <w:rFonts w:cs="Helvetica"/>
          <w:szCs w:val="20"/>
        </w:rPr>
        <w:t>)</w:t>
      </w:r>
      <w:r w:rsidRPr="002443C3">
        <w:rPr>
          <w:rFonts w:cs="Helvetica"/>
          <w:szCs w:val="20"/>
        </w:rPr>
        <w:t xml:space="preserve"> from</w:t>
      </w:r>
      <w:r w:rsidRPr="00AE5AA6">
        <w:rPr>
          <w:rFonts w:cs="Helvetica"/>
          <w:szCs w:val="20"/>
        </w:rPr>
        <w:t xml:space="preserve"> Session 1.</w:t>
      </w:r>
    </w:p>
    <w:p w14:paraId="29CA209F" w14:textId="77777777" w:rsidR="00032118" w:rsidRDefault="00032118" w:rsidP="00A575B0">
      <w:pPr>
        <w:pStyle w:val="ListParagraph"/>
        <w:numPr>
          <w:ilvl w:val="0"/>
          <w:numId w:val="4"/>
        </w:numPr>
        <w:tabs>
          <w:tab w:val="clear" w:pos="720"/>
        </w:tabs>
        <w:rPr>
          <w:rFonts w:cs="Helvetica"/>
          <w:szCs w:val="20"/>
        </w:rPr>
      </w:pPr>
      <w:r>
        <w:rPr>
          <w:rFonts w:cs="Helvetica"/>
          <w:szCs w:val="20"/>
        </w:rPr>
        <w:t>Set out paper, pens, pencils, colored pencils, and markers.</w:t>
      </w:r>
    </w:p>
    <w:p w14:paraId="4A52485B" w14:textId="0A90F1DA" w:rsidR="00025872" w:rsidRPr="002443C3" w:rsidRDefault="00025872" w:rsidP="00A575B0">
      <w:pPr>
        <w:pStyle w:val="ListParagraph"/>
        <w:numPr>
          <w:ilvl w:val="0"/>
          <w:numId w:val="4"/>
        </w:numPr>
        <w:tabs>
          <w:tab w:val="clear" w:pos="720"/>
        </w:tabs>
        <w:rPr>
          <w:rFonts w:cs="Helvetica"/>
          <w:szCs w:val="20"/>
        </w:rPr>
      </w:pPr>
      <w:r w:rsidRPr="002443C3">
        <w:rPr>
          <w:rFonts w:cs="Helvetica"/>
          <w:szCs w:val="20"/>
        </w:rPr>
        <w:t>Write on newsprint, and set aside</w:t>
      </w:r>
      <w:r w:rsidR="00AE3DFE" w:rsidRPr="002443C3">
        <w:rPr>
          <w:rFonts w:cs="Helvetica"/>
          <w:szCs w:val="20"/>
        </w:rPr>
        <w:t xml:space="preserve"> for Reflection and Journaling</w:t>
      </w:r>
      <w:r w:rsidRPr="002443C3">
        <w:rPr>
          <w:rFonts w:cs="Helvetica"/>
          <w:szCs w:val="20"/>
        </w:rPr>
        <w:t>:</w:t>
      </w:r>
    </w:p>
    <w:p w14:paraId="51AEA7AB" w14:textId="77777777" w:rsidR="00F804C4" w:rsidRPr="002443C3" w:rsidRDefault="00F804C4" w:rsidP="007131CA">
      <w:pPr>
        <w:pStyle w:val="ListParagraph"/>
        <w:numPr>
          <w:ilvl w:val="1"/>
          <w:numId w:val="3"/>
        </w:numPr>
        <w:spacing w:after="0"/>
        <w:rPr>
          <w:rFonts w:eastAsia="Times New Roman" w:cs="Helvetica"/>
          <w:lang w:eastAsia="en-US"/>
        </w:rPr>
      </w:pPr>
      <w:r w:rsidRPr="002443C3">
        <w:t>How is my life shaped by race?</w:t>
      </w:r>
    </w:p>
    <w:p w14:paraId="34633871" w14:textId="77777777" w:rsidR="007131CA" w:rsidRPr="002443C3" w:rsidRDefault="00F804C4" w:rsidP="007131CA">
      <w:pPr>
        <w:pStyle w:val="ListParagraph"/>
        <w:numPr>
          <w:ilvl w:val="1"/>
          <w:numId w:val="3"/>
        </w:numPr>
        <w:spacing w:after="0"/>
        <w:rPr>
          <w:rFonts w:eastAsia="Times New Roman" w:cs="Helvetica"/>
          <w:lang w:eastAsia="en-US"/>
        </w:rPr>
      </w:pPr>
      <w:r w:rsidRPr="002443C3">
        <w:t xml:space="preserve">What has previously </w:t>
      </w:r>
      <w:r w:rsidR="00FB13DE" w:rsidRPr="002443C3">
        <w:t xml:space="preserve">been </w:t>
      </w:r>
      <w:r w:rsidRPr="002443C3">
        <w:t>invisible or hidden from my perception?</w:t>
      </w:r>
    </w:p>
    <w:p w14:paraId="5D79216A" w14:textId="2A3899F3" w:rsidR="007131CA" w:rsidRPr="002443C3" w:rsidRDefault="00F804C4" w:rsidP="00032118">
      <w:pPr>
        <w:pStyle w:val="ListParagraph"/>
        <w:numPr>
          <w:ilvl w:val="1"/>
          <w:numId w:val="3"/>
        </w:numPr>
        <w:spacing w:after="0"/>
        <w:rPr>
          <w:rFonts w:eastAsia="Times New Roman" w:cs="Helvetica"/>
          <w:lang w:eastAsia="en-US"/>
        </w:rPr>
      </w:pPr>
      <w:r w:rsidRPr="002443C3">
        <w:rPr>
          <w:rFonts w:eastAsia="Times New Roman" w:cs="Helvetica"/>
          <w:lang w:eastAsia="en-US"/>
        </w:rPr>
        <w:t xml:space="preserve">Where has antiblackness (hatred, contempt, condemnation, </w:t>
      </w:r>
      <w:r w:rsidR="009F79DE">
        <w:rPr>
          <w:rFonts w:eastAsia="Times New Roman" w:cs="Helvetica"/>
          <w:lang w:eastAsia="en-US"/>
        </w:rPr>
        <w:t xml:space="preserve">or </w:t>
      </w:r>
      <w:r w:rsidRPr="002443C3">
        <w:rPr>
          <w:rFonts w:eastAsia="Times New Roman" w:cs="Helvetica"/>
          <w:lang w:eastAsia="en-US"/>
        </w:rPr>
        <w:t>devaluation</w:t>
      </w:r>
      <w:r w:rsidR="009F79DE">
        <w:rPr>
          <w:rFonts w:eastAsia="Times New Roman" w:cs="Helvetica"/>
          <w:lang w:eastAsia="en-US"/>
        </w:rPr>
        <w:t xml:space="preserve"> of</w:t>
      </w:r>
      <w:r w:rsidRPr="002443C3">
        <w:rPr>
          <w:rFonts w:eastAsia="Times New Roman" w:cs="Helvetica"/>
          <w:lang w:eastAsia="en-US"/>
        </w:rPr>
        <w:t xml:space="preserve"> or indifference to </w:t>
      </w:r>
      <w:r w:rsidR="00D073F3" w:rsidRPr="002443C3">
        <w:rPr>
          <w:rFonts w:eastAsia="Times New Roman" w:cs="Helvetica"/>
          <w:lang w:eastAsia="en-US"/>
        </w:rPr>
        <w:t>b</w:t>
      </w:r>
      <w:r w:rsidRPr="002443C3">
        <w:rPr>
          <w:rFonts w:eastAsia="Times New Roman" w:cs="Helvetica"/>
          <w:lang w:eastAsia="en-US"/>
        </w:rPr>
        <w:t>lack people) played out in my life?</w:t>
      </w:r>
    </w:p>
    <w:p w14:paraId="0B03BB99" w14:textId="3E4D339C" w:rsidR="006F6A4F" w:rsidRPr="009F79DE" w:rsidRDefault="006F6A4F" w:rsidP="006F6A4F">
      <w:pPr>
        <w:pStyle w:val="ListParagraph"/>
        <w:numPr>
          <w:ilvl w:val="0"/>
          <w:numId w:val="4"/>
        </w:numPr>
        <w:tabs>
          <w:tab w:val="clear" w:pos="720"/>
        </w:tabs>
        <w:rPr>
          <w:rFonts w:eastAsia="Times New Roman" w:cs="Helvetica"/>
          <w:lang w:eastAsia="en-US"/>
        </w:rPr>
      </w:pPr>
      <w:r w:rsidRPr="002443C3">
        <w:t>Review the discussion and reflection prompts for this sessio</w:t>
      </w:r>
      <w:r>
        <w:t>n</w:t>
      </w:r>
      <w:r w:rsidR="009F79DE">
        <w:t>. C</w:t>
      </w:r>
      <w:r>
        <w:t>heck in with yourself about your own stories and your willingness to share so that you are prepared to do so if necessary to prompt discussion.</w:t>
      </w:r>
    </w:p>
    <w:p w14:paraId="4D889781" w14:textId="77777777" w:rsidR="009F79DE" w:rsidRDefault="009F79DE" w:rsidP="009F79DE">
      <w:pPr>
        <w:pStyle w:val="ListParagraph"/>
        <w:numPr>
          <w:ilvl w:val="0"/>
          <w:numId w:val="4"/>
        </w:numPr>
        <w:tabs>
          <w:tab w:val="clear" w:pos="720"/>
        </w:tabs>
        <w:rPr>
          <w:rFonts w:cs="Helvetica"/>
          <w:szCs w:val="20"/>
        </w:rPr>
      </w:pPr>
      <w:r>
        <w:rPr>
          <w:rFonts w:cs="Helvetica"/>
          <w:szCs w:val="20"/>
        </w:rPr>
        <w:t>Set out the chalice.</w:t>
      </w:r>
    </w:p>
    <w:p w14:paraId="29409920" w14:textId="3D38E534" w:rsidR="002566EE" w:rsidRPr="007131CA" w:rsidRDefault="002566EE" w:rsidP="007131CA">
      <w:pPr>
        <w:pStyle w:val="ListParagraph"/>
        <w:numPr>
          <w:ilvl w:val="0"/>
          <w:numId w:val="3"/>
        </w:numPr>
        <w:spacing w:after="0"/>
        <w:rPr>
          <w:rFonts w:eastAsiaTheme="minorHAnsi" w:cs="Helvetica"/>
        </w:rPr>
      </w:pPr>
      <w:r w:rsidRPr="007131CA">
        <w:rPr>
          <w:rFonts w:eastAsia="Times New Roman" w:cs="Helvetica"/>
        </w:rPr>
        <w:t xml:space="preserve">Optional: </w:t>
      </w:r>
      <w:r w:rsidR="003F658B">
        <w:rPr>
          <w:rFonts w:eastAsia="Times New Roman" w:cs="Helvetica"/>
        </w:rPr>
        <w:t>Find out more about</w:t>
      </w:r>
      <w:r w:rsidR="00A44012">
        <w:rPr>
          <w:rFonts w:eastAsia="Times New Roman" w:cs="Helvetica"/>
        </w:rPr>
        <w:t xml:space="preserve"> w</w:t>
      </w:r>
      <w:r w:rsidR="00CD0460">
        <w:rPr>
          <w:rFonts w:eastAsia="Times New Roman" w:cs="Helvetica"/>
        </w:rPr>
        <w:t xml:space="preserve">hite antiracism activist </w:t>
      </w:r>
      <w:hyperlink r:id="rId16" w:history="1">
        <w:r w:rsidR="00CD0460" w:rsidRPr="00CD0460">
          <w:rPr>
            <w:rStyle w:val="Hyperlink"/>
            <w:rFonts w:eastAsia="Times New Roman" w:cs="Helvetica"/>
          </w:rPr>
          <w:t>Tim Wise</w:t>
        </w:r>
      </w:hyperlink>
      <w:r w:rsidR="003F658B">
        <w:rPr>
          <w:rFonts w:eastAsia="Times New Roman" w:cs="Helvetica"/>
        </w:rPr>
        <w:t xml:space="preserve"> an</w:t>
      </w:r>
      <w:r w:rsidR="003F658B" w:rsidRPr="00D073F3">
        <w:rPr>
          <w:rFonts w:eastAsia="Times New Roman" w:cs="Helvetica"/>
        </w:rPr>
        <w:t>d</w:t>
      </w:r>
      <w:r w:rsidR="006F6A4F" w:rsidRPr="00D073F3">
        <w:rPr>
          <w:rFonts w:eastAsia="Times New Roman" w:cs="Helvetica"/>
        </w:rPr>
        <w:t>/o</w:t>
      </w:r>
      <w:r w:rsidR="006F6A4F">
        <w:rPr>
          <w:rFonts w:eastAsia="Times New Roman" w:cs="Helvetica"/>
        </w:rPr>
        <w:t>r</w:t>
      </w:r>
      <w:r w:rsidR="00CD0460">
        <w:rPr>
          <w:rFonts w:eastAsia="Times New Roman" w:cs="Helvetica"/>
        </w:rPr>
        <w:t xml:space="preserve"> white</w:t>
      </w:r>
      <w:r w:rsidR="006F6A4F">
        <w:rPr>
          <w:rFonts w:eastAsia="Times New Roman" w:cs="Helvetica"/>
        </w:rPr>
        <w:t xml:space="preserve"> poet </w:t>
      </w:r>
      <w:hyperlink r:id="rId17" w:history="1">
        <w:r w:rsidR="006F6A4F" w:rsidRPr="006F6A4F">
          <w:rPr>
            <w:rStyle w:val="Hyperlink"/>
            <w:rFonts w:eastAsia="Times New Roman" w:cs="Helvetica"/>
          </w:rPr>
          <w:t>Tricia Knoll</w:t>
        </w:r>
      </w:hyperlink>
      <w:r w:rsidR="00D073F3">
        <w:rPr>
          <w:rStyle w:val="Hyperlink"/>
          <w:rFonts w:eastAsia="Times New Roman" w:cs="Helvetica"/>
        </w:rPr>
        <w:t>,</w:t>
      </w:r>
      <w:r w:rsidR="006F6A4F">
        <w:rPr>
          <w:rFonts w:eastAsia="Times New Roman" w:cs="Helvetica"/>
        </w:rPr>
        <w:t xml:space="preserve"> and</w:t>
      </w:r>
      <w:r w:rsidR="003F658B">
        <w:rPr>
          <w:rFonts w:eastAsia="Times New Roman" w:cs="Helvetica"/>
        </w:rPr>
        <w:t xml:space="preserve"> prepare to share with participants</w:t>
      </w:r>
    </w:p>
    <w:p w14:paraId="2E3F3179" w14:textId="77777777" w:rsidR="00025872" w:rsidRPr="00AE5AA6" w:rsidRDefault="00025872" w:rsidP="00025872">
      <w:pPr>
        <w:pStyle w:val="Heading3"/>
        <w:rPr>
          <w:rFonts w:cs="Helvetica"/>
        </w:rPr>
      </w:pPr>
      <w:r w:rsidRPr="00AE5AA6">
        <w:rPr>
          <w:rFonts w:cs="Helvetica"/>
        </w:rPr>
        <w:lastRenderedPageBreak/>
        <w:t xml:space="preserve">Chalice Lighting </w:t>
      </w:r>
      <w:r w:rsidR="00CD0460">
        <w:rPr>
          <w:rFonts w:cs="Helvetica"/>
        </w:rPr>
        <w:t xml:space="preserve">and Check-In </w:t>
      </w:r>
      <w:r w:rsidRPr="00AE5AA6">
        <w:rPr>
          <w:rFonts w:cs="Helvetica"/>
        </w:rPr>
        <w:t>(</w:t>
      </w:r>
      <w:r w:rsidR="00CD0460">
        <w:rPr>
          <w:rFonts w:cs="Helvetica"/>
        </w:rPr>
        <w:t>10</w:t>
      </w:r>
      <w:r w:rsidR="003C50BE" w:rsidRPr="00AE5AA6">
        <w:rPr>
          <w:rFonts w:cs="Helvetica"/>
        </w:rPr>
        <w:t xml:space="preserve"> </w:t>
      </w:r>
      <w:r w:rsidRPr="00AE5AA6">
        <w:rPr>
          <w:rFonts w:cs="Helvetica"/>
        </w:rPr>
        <w:t>minutes)</w:t>
      </w:r>
    </w:p>
    <w:p w14:paraId="4959C86C" w14:textId="4797AD03" w:rsidR="00025872" w:rsidRDefault="003F658B" w:rsidP="00025872">
      <w:pPr>
        <w:rPr>
          <w:rFonts w:cs="Helvetica"/>
          <w:szCs w:val="20"/>
        </w:rPr>
      </w:pPr>
      <w:r>
        <w:rPr>
          <w:rFonts w:cs="Helvetica"/>
          <w:szCs w:val="20"/>
        </w:rPr>
        <w:t xml:space="preserve">Light the chalice and share these words from </w:t>
      </w:r>
      <w:r w:rsidR="00CD0460">
        <w:rPr>
          <w:rFonts w:cs="Helvetica"/>
          <w:szCs w:val="20"/>
        </w:rPr>
        <w:t>white antiracism activist Tim Wise</w:t>
      </w:r>
      <w:r w:rsidR="00655AFB">
        <w:rPr>
          <w:rFonts w:cs="Helvetica"/>
          <w:szCs w:val="20"/>
        </w:rPr>
        <w:t xml:space="preserve">, author of </w:t>
      </w:r>
      <w:r w:rsidR="00655AFB" w:rsidRPr="00655AFB">
        <w:rPr>
          <w:rFonts w:cs="Helvetica"/>
          <w:i/>
          <w:iCs/>
          <w:szCs w:val="20"/>
        </w:rPr>
        <w:t>White Like Me</w:t>
      </w:r>
      <w:r w:rsidR="00655AFB">
        <w:rPr>
          <w:rFonts w:cs="Helvetica"/>
          <w:szCs w:val="20"/>
        </w:rPr>
        <w:t xml:space="preserve"> (Slide 11):</w:t>
      </w:r>
    </w:p>
    <w:p w14:paraId="146AAC6E" w14:textId="77777777" w:rsidR="00CD0460" w:rsidRPr="00CD0460" w:rsidRDefault="00CD0460" w:rsidP="00CD0460">
      <w:pPr>
        <w:ind w:left="720"/>
        <w:rPr>
          <w:rFonts w:cs="Helvetica"/>
          <w:i/>
          <w:szCs w:val="20"/>
        </w:rPr>
      </w:pPr>
      <w:r w:rsidRPr="00CD0460">
        <w:rPr>
          <w:rFonts w:cs="Helvetica"/>
          <w:i/>
          <w:szCs w:val="20"/>
        </w:rPr>
        <w:t>The irony of American history is the tendency of good white Americans to presume racial innocence. Ignorance of how we are shaped racially is the first sign of privilege.</w:t>
      </w:r>
    </w:p>
    <w:p w14:paraId="5B65BF97" w14:textId="77777777" w:rsidR="003F658B" w:rsidRPr="00F857C3" w:rsidRDefault="00CD0460" w:rsidP="00CD0460">
      <w:pPr>
        <w:ind w:left="720"/>
        <w:rPr>
          <w:rFonts w:cs="Helvetica"/>
          <w:szCs w:val="20"/>
        </w:rPr>
      </w:pPr>
      <w:r w:rsidRPr="00CD0460">
        <w:rPr>
          <w:rFonts w:cs="Helvetica"/>
          <w:i/>
          <w:szCs w:val="20"/>
        </w:rPr>
        <w:t>In other words. It is a privilege to ignore the consequences of race in America.</w:t>
      </w:r>
    </w:p>
    <w:bookmarkEnd w:id="103"/>
    <w:bookmarkEnd w:id="104"/>
    <w:bookmarkEnd w:id="105"/>
    <w:bookmarkEnd w:id="106"/>
    <w:bookmarkEnd w:id="107"/>
    <w:bookmarkEnd w:id="108"/>
    <w:bookmarkEnd w:id="109"/>
    <w:p w14:paraId="6973F692" w14:textId="1F9EA676" w:rsidR="00747053" w:rsidRPr="00AE5AA6" w:rsidRDefault="0098731B" w:rsidP="00747053">
      <w:pPr>
        <w:rPr>
          <w:rFonts w:cs="Helvetica"/>
          <w:szCs w:val="20"/>
        </w:rPr>
      </w:pPr>
      <w:r>
        <w:rPr>
          <w:rFonts w:cs="Helvetica"/>
          <w:szCs w:val="20"/>
        </w:rPr>
        <w:t>Invite participants to reintroduce themselves</w:t>
      </w:r>
      <w:r w:rsidR="007131CA">
        <w:rPr>
          <w:rFonts w:cs="Helvetica"/>
          <w:szCs w:val="20"/>
        </w:rPr>
        <w:t xml:space="preserve"> and, if they wish, to share what they have been thinking about since Session 1. </w:t>
      </w:r>
      <w:r w:rsidRPr="00AE5AA6">
        <w:rPr>
          <w:rFonts w:cs="Helvetica"/>
          <w:szCs w:val="20"/>
        </w:rPr>
        <w:t xml:space="preserve">Review the </w:t>
      </w:r>
      <w:r w:rsidR="003C4F7D">
        <w:rPr>
          <w:rFonts w:cs="Helvetica"/>
          <w:szCs w:val="20"/>
        </w:rPr>
        <w:t>covenant (</w:t>
      </w:r>
      <w:r w:rsidR="00CD0460">
        <w:rPr>
          <w:rFonts w:cs="Helvetica"/>
          <w:szCs w:val="20"/>
        </w:rPr>
        <w:t>behavioral guidelines</w:t>
      </w:r>
      <w:r w:rsidR="003C4F7D">
        <w:rPr>
          <w:rFonts w:cs="Helvetica"/>
          <w:szCs w:val="20"/>
        </w:rPr>
        <w:t>)</w:t>
      </w:r>
      <w:r w:rsidRPr="00AE5AA6">
        <w:rPr>
          <w:rFonts w:cs="Helvetica"/>
          <w:szCs w:val="20"/>
        </w:rPr>
        <w:t xml:space="preserve"> from Session 1.</w:t>
      </w:r>
    </w:p>
    <w:p w14:paraId="20C71C67" w14:textId="77777777" w:rsidR="00F857C3" w:rsidRDefault="005724C8" w:rsidP="00F857C3">
      <w:pPr>
        <w:pStyle w:val="Heading3"/>
        <w:rPr>
          <w:rFonts w:cs="Helvetica"/>
        </w:rPr>
      </w:pPr>
      <w:bookmarkStart w:id="110" w:name="_Toc305770929"/>
      <w:bookmarkStart w:id="111" w:name="_Toc305771162"/>
      <w:bookmarkStart w:id="112" w:name="_Toc305771327"/>
      <w:bookmarkStart w:id="113" w:name="_Toc305771455"/>
      <w:bookmarkStart w:id="114" w:name="_Toc306975753"/>
      <w:bookmarkStart w:id="115" w:name="_Toc306975894"/>
      <w:bookmarkStart w:id="116" w:name="_Toc306976069"/>
      <w:r>
        <w:rPr>
          <w:rFonts w:cs="Helvetica"/>
        </w:rPr>
        <w:t>Brainstorm</w:t>
      </w:r>
      <w:r w:rsidR="007131CA">
        <w:rPr>
          <w:rFonts w:cs="Helvetica"/>
        </w:rPr>
        <w:t xml:space="preserve">: </w:t>
      </w:r>
      <w:r w:rsidR="0004122A">
        <w:rPr>
          <w:rFonts w:cs="Helvetica"/>
        </w:rPr>
        <w:t>White Racial Innocence</w:t>
      </w:r>
      <w:r w:rsidR="00D753E3">
        <w:rPr>
          <w:rFonts w:cs="Helvetica"/>
        </w:rPr>
        <w:t xml:space="preserve"> and White Supremacy</w:t>
      </w:r>
      <w:r w:rsidR="0004122A">
        <w:rPr>
          <w:rFonts w:cs="Helvetica"/>
        </w:rPr>
        <w:t xml:space="preserve"> </w:t>
      </w:r>
      <w:r w:rsidR="00B32123" w:rsidRPr="003E4112">
        <w:rPr>
          <w:rFonts w:cs="Helvetica"/>
        </w:rPr>
        <w:t>(</w:t>
      </w:r>
      <w:r w:rsidR="009154AB">
        <w:rPr>
          <w:rFonts w:cs="Helvetica"/>
        </w:rPr>
        <w:t>1</w:t>
      </w:r>
      <w:r w:rsidR="006A00D8">
        <w:rPr>
          <w:rFonts w:cs="Helvetica"/>
        </w:rPr>
        <w:t>5</w:t>
      </w:r>
      <w:r w:rsidR="00B32123" w:rsidRPr="003E4112">
        <w:rPr>
          <w:rFonts w:cs="Helvetica"/>
        </w:rPr>
        <w:t xml:space="preserve"> minutes)</w:t>
      </w:r>
    </w:p>
    <w:p w14:paraId="11995B56" w14:textId="77777777" w:rsidR="006F6A4F" w:rsidRPr="006F6A4F" w:rsidRDefault="006F6A4F" w:rsidP="006F6A4F">
      <w:r>
        <w:t>Post blank newsprint.</w:t>
      </w:r>
    </w:p>
    <w:p w14:paraId="4351A365" w14:textId="56008518" w:rsidR="005724C8" w:rsidRDefault="005724C8" w:rsidP="007131CA">
      <w:r>
        <w:t xml:space="preserve">Share this quote from </w:t>
      </w:r>
      <w:r w:rsidR="00655AFB">
        <w:t xml:space="preserve">DiAngelo, from page 27 in </w:t>
      </w:r>
      <w:r>
        <w:t>the book:</w:t>
      </w:r>
    </w:p>
    <w:p w14:paraId="2DF63987" w14:textId="4AF7ED6A" w:rsidR="006F6A4F" w:rsidRDefault="006F6A4F" w:rsidP="006F6A4F">
      <w:pPr>
        <w:ind w:left="720"/>
        <w:rPr>
          <w:i/>
        </w:rPr>
      </w:pPr>
      <w:r>
        <w:rPr>
          <w:i/>
        </w:rPr>
        <w:t>To say that whiteness is a standpoint is to say that a significant aspect of white identity is to see oneself as an individual, outside or innocent of race</w:t>
      </w:r>
      <w:r w:rsidR="00324047">
        <w:rPr>
          <w:i/>
        </w:rPr>
        <w:t>—</w:t>
      </w:r>
      <w:r>
        <w:rPr>
          <w:i/>
        </w:rPr>
        <w:t>“just human.” This standpoint views many white people and their interests as central to, and representative of, humanity. Whites also produce and reinforce the dominant narratives of society</w:t>
      </w:r>
      <w:r w:rsidR="00324047">
        <w:rPr>
          <w:i/>
        </w:rPr>
        <w:t>—</w:t>
      </w:r>
      <w:r>
        <w:rPr>
          <w:i/>
        </w:rPr>
        <w:t>such as individualism and meritocracy</w:t>
      </w:r>
      <w:r w:rsidR="00324047">
        <w:rPr>
          <w:i/>
        </w:rPr>
        <w:t>—</w:t>
      </w:r>
      <w:r>
        <w:rPr>
          <w:i/>
        </w:rPr>
        <w:t>and use these narratives to explain the positions of other racial groups…</w:t>
      </w:r>
    </w:p>
    <w:p w14:paraId="5A09AFBB" w14:textId="77777777" w:rsidR="005724C8" w:rsidRDefault="005724C8" w:rsidP="005724C8">
      <w:pPr>
        <w:ind w:left="720"/>
        <w:rPr>
          <w:i/>
        </w:rPr>
      </w:pPr>
      <w:r>
        <w:rPr>
          <w:i/>
        </w:rPr>
        <w:t>To say that whiteness includes a set of cultural practices that are not recognized by white people is to understand racism as a network of norms and actions that consistently create advantage for whites and disadvantage people of color. These norms and actions include basic rights and benefits of the doubt, purportedly granted to all but which are only consistently granted to white people.</w:t>
      </w:r>
      <w:r w:rsidR="00D753E3">
        <w:rPr>
          <w:i/>
        </w:rPr>
        <w:t xml:space="preserve"> The dimensions of racism benefitting white people are usually invisible to whites.</w:t>
      </w:r>
    </w:p>
    <w:p w14:paraId="40A781E9" w14:textId="73F77346" w:rsidR="00D753E3" w:rsidRDefault="00D753E3" w:rsidP="00D753E3">
      <w:r>
        <w:t>Invite participants to name, popcorn</w:t>
      </w:r>
      <w:r w:rsidR="00324047">
        <w:t xml:space="preserve"> </w:t>
      </w:r>
      <w:r>
        <w:t>style, the ways in whic</w:t>
      </w:r>
      <w:r w:rsidR="006A00D8">
        <w:t>h</w:t>
      </w:r>
      <w:r w:rsidR="006F6A4F">
        <w:t xml:space="preserve"> white people, consciously or unconsciously, accept whiteness as central to and representative of humanity</w:t>
      </w:r>
      <w:r>
        <w:t xml:space="preserve">. Invite them to name things large and small, from treatment by law enforcement to representation in marketing materials and mainstream media. </w:t>
      </w:r>
      <w:r w:rsidR="006A00D8">
        <w:t xml:space="preserve">Invite them to consider naming ways in which they personally have viewed </w:t>
      </w:r>
      <w:r w:rsidR="006A00D8">
        <w:lastRenderedPageBreak/>
        <w:t xml:space="preserve">whiteness as the norm or standard for being human. </w:t>
      </w:r>
      <w:r>
        <w:t xml:space="preserve">Ask a participant to capture ideas on newsprint while you keep the brainstorm moving. After about </w:t>
      </w:r>
      <w:r w:rsidR="00D073F3">
        <w:t>five</w:t>
      </w:r>
      <w:r>
        <w:t xml:space="preserve"> minutes, end the exercise, noting that it would take hours and hours to name every way in which whiteness is viewed as central. </w:t>
      </w:r>
    </w:p>
    <w:p w14:paraId="752F8D7A" w14:textId="77777777" w:rsidR="00D753E3" w:rsidRDefault="00D753E3" w:rsidP="00D753E3">
      <w:r>
        <w:t xml:space="preserve">Invite participants to take a deep breath and feel the weight of </w:t>
      </w:r>
      <w:r w:rsidR="006A00D8">
        <w:t>racism</w:t>
      </w:r>
      <w:r w:rsidR="00562AD0">
        <w:t>,</w:t>
      </w:r>
      <w:r w:rsidR="006A00D8">
        <w:t xml:space="preserve"> which</w:t>
      </w:r>
      <w:r>
        <w:t xml:space="preserve"> is often invisible to white people. </w:t>
      </w:r>
    </w:p>
    <w:p w14:paraId="3C536640" w14:textId="053A403B" w:rsidR="00D753E3" w:rsidRDefault="00D753E3" w:rsidP="00D753E3">
      <w:r>
        <w:t>Then share these words from the</w:t>
      </w:r>
      <w:r w:rsidR="00262CD9">
        <w:t xml:space="preserve"> book</w:t>
      </w:r>
      <w:r>
        <w:t>, p</w:t>
      </w:r>
      <w:r w:rsidR="00912D1F">
        <w:t>ages</w:t>
      </w:r>
      <w:r>
        <w:t xml:space="preserve"> 30 and 32:</w:t>
      </w:r>
    </w:p>
    <w:bookmarkEnd w:id="110"/>
    <w:bookmarkEnd w:id="111"/>
    <w:bookmarkEnd w:id="112"/>
    <w:bookmarkEnd w:id="113"/>
    <w:bookmarkEnd w:id="114"/>
    <w:bookmarkEnd w:id="115"/>
    <w:bookmarkEnd w:id="116"/>
    <w:p w14:paraId="66867280" w14:textId="03F10685" w:rsidR="006F6A4F" w:rsidRPr="00181EFF" w:rsidRDefault="006F6A4F" w:rsidP="006F6A4F">
      <w:pPr>
        <w:ind w:left="720"/>
        <w:rPr>
          <w:i/>
        </w:rPr>
      </w:pPr>
      <w:r>
        <w:rPr>
          <w:i/>
        </w:rPr>
        <w:t xml:space="preserve">Race scholars use the term </w:t>
      </w:r>
      <w:r>
        <w:t xml:space="preserve">white supremacy </w:t>
      </w:r>
      <w:r>
        <w:rPr>
          <w:i/>
        </w:rPr>
        <w:t>to describe a sociopolitical economic system of domination based on racial categories that benefits those defined and perceived as white…</w:t>
      </w:r>
      <w:r w:rsidR="00CC0A5B">
        <w:rPr>
          <w:i/>
        </w:rPr>
        <w:t xml:space="preserve"> </w:t>
      </w:r>
      <w:r>
        <w:rPr>
          <w:i/>
        </w:rPr>
        <w:t xml:space="preserve">Our umbrage at the term </w:t>
      </w:r>
      <w:r>
        <w:t>white supremacy</w:t>
      </w:r>
      <w:r>
        <w:rPr>
          <w:i/>
        </w:rPr>
        <w:t xml:space="preserve"> only serves to protect the processes it describes and obscure the mechanisms of racial inequality…</w:t>
      </w:r>
      <w:r w:rsidR="00C77FD9">
        <w:rPr>
          <w:i/>
        </w:rPr>
        <w:t xml:space="preserve"> </w:t>
      </w:r>
      <w:r>
        <w:rPr>
          <w:i/>
        </w:rPr>
        <w:t>White supremacy is more than the idea that whites are superior to people of color; it is the deeper premise that supports this idea</w:t>
      </w:r>
      <w:r w:rsidR="00324047">
        <w:rPr>
          <w:i/>
        </w:rPr>
        <w:t>—</w:t>
      </w:r>
      <w:r>
        <w:rPr>
          <w:i/>
        </w:rPr>
        <w:t>the definition of whites as the norm or standard for human, and people of color as a deviation from that norm.</w:t>
      </w:r>
    </w:p>
    <w:p w14:paraId="4EE37CC1" w14:textId="5093E1D9" w:rsidR="0004122A" w:rsidRDefault="0004122A" w:rsidP="0004122A">
      <w:pPr>
        <w:pStyle w:val="Heading3"/>
        <w:rPr>
          <w:rFonts w:cs="Helvetica"/>
        </w:rPr>
      </w:pPr>
      <w:r>
        <w:rPr>
          <w:rFonts w:cs="Helvetica"/>
        </w:rPr>
        <w:t>Reflection and Journaling: Anti</w:t>
      </w:r>
      <w:r w:rsidR="00324047">
        <w:rPr>
          <w:rFonts w:cs="Helvetica"/>
        </w:rPr>
        <w:t>b</w:t>
      </w:r>
      <w:r>
        <w:rPr>
          <w:rFonts w:cs="Helvetica"/>
        </w:rPr>
        <w:t>lackness (1</w:t>
      </w:r>
      <w:r w:rsidR="006A00D8">
        <w:rPr>
          <w:rFonts w:cs="Helvetica"/>
        </w:rPr>
        <w:t>5</w:t>
      </w:r>
      <w:r>
        <w:rPr>
          <w:rFonts w:cs="Helvetica"/>
        </w:rPr>
        <w:t xml:space="preserve"> minutes)</w:t>
      </w:r>
    </w:p>
    <w:p w14:paraId="0835D34E" w14:textId="544C3140" w:rsidR="00181EFF" w:rsidRDefault="00181EFF" w:rsidP="0004122A">
      <w:r>
        <w:t>Tell participants that you are going to take some time for them to check in with themselves and their own story. Say that people will be in different places in coming to terms with new knowledge</w:t>
      </w:r>
      <w:r w:rsidR="004475BE">
        <w:t xml:space="preserve">, and there are likely some strong feelings in the room. Say that you will share one more passage from the book, and then pause for some individual reflection and journaling. Then share these passages, from </w:t>
      </w:r>
      <w:r w:rsidR="006F6A4F">
        <w:t>p</w:t>
      </w:r>
      <w:r w:rsidR="00912D1F">
        <w:t>ages</w:t>
      </w:r>
      <w:r w:rsidR="006F6A4F">
        <w:t xml:space="preserve"> 94-95</w:t>
      </w:r>
      <w:r w:rsidR="004475BE">
        <w:t>:</w:t>
      </w:r>
    </w:p>
    <w:p w14:paraId="13F80CFD" w14:textId="77777777" w:rsidR="004475BE" w:rsidRDefault="004475BE" w:rsidP="00F804C4">
      <w:pPr>
        <w:ind w:left="720"/>
        <w:rPr>
          <w:i/>
        </w:rPr>
      </w:pPr>
      <w:r>
        <w:rPr>
          <w:i/>
        </w:rPr>
        <w:t xml:space="preserve">There is a curious satisfaction in the punishment of black people: the smiling faces of the white crowd picnicking at lynchings in the past, and the satisfied approval of white people observing mass incarceration and execution in the present. White righteousness, when inflicting pain on African Americans, is evident in the </w:t>
      </w:r>
      <w:r w:rsidR="009C4E91">
        <w:rPr>
          <w:i/>
        </w:rPr>
        <w:t>g</w:t>
      </w:r>
      <w:r>
        <w:rPr>
          <w:i/>
        </w:rPr>
        <w:t>lee the white collective derives from blackface and depictions of blacks as apes and gorillas. We see it in the compassion toward white people who are addicted to opiates and the call to provide them with services versus the mandatory sentencing perpetrated against those addicted to crack. We see it in the concern about the “forgotten” white working class so critical to the outcome of the last presidential election, with no concern for blacks, who remain on the bottom o</w:t>
      </w:r>
      <w:r w:rsidR="009C4E91">
        <w:rPr>
          <w:i/>
        </w:rPr>
        <w:t>f</w:t>
      </w:r>
      <w:r>
        <w:rPr>
          <w:i/>
        </w:rPr>
        <w:t xml:space="preserve"> virtually every social and economic measure…</w:t>
      </w:r>
    </w:p>
    <w:p w14:paraId="2E16FB7C" w14:textId="0DDE7BE3" w:rsidR="004475BE" w:rsidRDefault="004475BE" w:rsidP="00F804C4">
      <w:pPr>
        <w:ind w:left="720"/>
        <w:rPr>
          <w:i/>
        </w:rPr>
      </w:pPr>
      <w:r>
        <w:rPr>
          <w:i/>
        </w:rPr>
        <w:lastRenderedPageBreak/>
        <w:t xml:space="preserve">To put it bluntly, I believe that the white collective fundamentally hates blackness for what it reminds us of: that we are </w:t>
      </w:r>
      <w:r w:rsidR="00F804C4">
        <w:rPr>
          <w:i/>
        </w:rPr>
        <w:t>capable and guilty of perpetrating immeasurable harm and that our gains come through the subjugation of others</w:t>
      </w:r>
      <w:r w:rsidR="00C77FD9">
        <w:rPr>
          <w:i/>
        </w:rPr>
        <w:t>.</w:t>
      </w:r>
    </w:p>
    <w:p w14:paraId="42BA9904" w14:textId="6216C791" w:rsidR="00F804C4" w:rsidRPr="00F804C4" w:rsidRDefault="00F804C4" w:rsidP="00F804C4">
      <w:r w:rsidRPr="002443C3">
        <w:t xml:space="preserve">Post the </w:t>
      </w:r>
      <w:r w:rsidR="00FB069B">
        <w:t xml:space="preserve">Reflection and Journaling </w:t>
      </w:r>
      <w:r w:rsidRPr="002443C3">
        <w:t>questions you have written</w:t>
      </w:r>
      <w:r w:rsidR="00FB069B">
        <w:t xml:space="preserve"> (</w:t>
      </w:r>
      <w:r w:rsidR="00836C15" w:rsidRPr="002443C3">
        <w:t>or</w:t>
      </w:r>
      <w:r w:rsidR="00FB069B">
        <w:t xml:space="preserve">, </w:t>
      </w:r>
      <w:r w:rsidR="00836C15" w:rsidRPr="002443C3">
        <w:t xml:space="preserve">direct attention to </w:t>
      </w:r>
      <w:r w:rsidR="00262CD9">
        <w:t xml:space="preserve">Slide 12. </w:t>
      </w:r>
      <w:r w:rsidR="00FB069B">
        <w:t xml:space="preserve">Indicate where you have placed </w:t>
      </w:r>
      <w:r>
        <w:t>writing and drawing materials</w:t>
      </w:r>
      <w:r w:rsidR="00C77FD9">
        <w:t>.</w:t>
      </w:r>
      <w:r>
        <w:t xml:space="preserve"> </w:t>
      </w:r>
      <w:r w:rsidR="00C77FD9">
        <w:t>I</w:t>
      </w:r>
      <w:r>
        <w:t xml:space="preserve">nvite participants to take about </w:t>
      </w:r>
      <w:r w:rsidR="00C77FD9">
        <w:t xml:space="preserve">ten </w:t>
      </w:r>
      <w:r>
        <w:t>minutes to reflect and to write or sketch in response to one or more of the questions posted</w:t>
      </w:r>
      <w:r w:rsidR="006E6435">
        <w:t xml:space="preserve">, challenging themselves to address the question that feels the most uncomfortable or weighty for them right now. </w:t>
      </w:r>
      <w:r w:rsidR="00262CD9">
        <w:t>Say that</w:t>
      </w:r>
      <w:r w:rsidR="006F6A4F">
        <w:t xml:space="preserve"> they will not be asked to share these reflections.</w:t>
      </w:r>
    </w:p>
    <w:p w14:paraId="0B8D078C" w14:textId="00608CC9" w:rsidR="00B804A4" w:rsidRPr="00AE5AA6" w:rsidRDefault="007131CA" w:rsidP="00B804A4">
      <w:pPr>
        <w:pStyle w:val="Heading3"/>
        <w:rPr>
          <w:rFonts w:cs="Helvetica"/>
        </w:rPr>
      </w:pPr>
      <w:r>
        <w:rPr>
          <w:rFonts w:cs="Helvetica"/>
        </w:rPr>
        <w:t xml:space="preserve">Sharing: </w:t>
      </w:r>
      <w:r w:rsidR="00F804C4">
        <w:rPr>
          <w:rFonts w:cs="Helvetica"/>
        </w:rPr>
        <w:t xml:space="preserve">Beyond the </w:t>
      </w:r>
      <w:r>
        <w:rPr>
          <w:rFonts w:cs="Helvetica"/>
        </w:rPr>
        <w:t>Good Pers</w:t>
      </w:r>
      <w:r w:rsidRPr="00C77FD9">
        <w:rPr>
          <w:rFonts w:cs="Helvetica"/>
        </w:rPr>
        <w:t>on</w:t>
      </w:r>
      <w:r w:rsidR="00FB069B">
        <w:rPr>
          <w:rFonts w:cs="Helvetica"/>
        </w:rPr>
        <w:t>/</w:t>
      </w:r>
      <w:r w:rsidRPr="00C77FD9">
        <w:rPr>
          <w:rFonts w:cs="Helvetica"/>
        </w:rPr>
        <w:t>Bad</w:t>
      </w:r>
      <w:r>
        <w:rPr>
          <w:rFonts w:cs="Helvetica"/>
        </w:rPr>
        <w:t xml:space="preserve"> Person</w:t>
      </w:r>
      <w:r w:rsidR="00F804C4">
        <w:rPr>
          <w:rFonts w:cs="Helvetica"/>
        </w:rPr>
        <w:t xml:space="preserve"> Binary</w:t>
      </w:r>
      <w:r w:rsidR="00B804A4">
        <w:rPr>
          <w:rFonts w:cs="Helvetica"/>
        </w:rPr>
        <w:t xml:space="preserve"> (</w:t>
      </w:r>
      <w:r>
        <w:rPr>
          <w:rFonts w:cs="Helvetica"/>
        </w:rPr>
        <w:t>2</w:t>
      </w:r>
      <w:r w:rsidR="009154AB">
        <w:rPr>
          <w:rFonts w:cs="Helvetica"/>
        </w:rPr>
        <w:t>0</w:t>
      </w:r>
      <w:r w:rsidR="00B275C5">
        <w:rPr>
          <w:rFonts w:cs="Helvetica"/>
        </w:rPr>
        <w:t xml:space="preserve"> </w:t>
      </w:r>
      <w:r w:rsidR="00B804A4">
        <w:rPr>
          <w:rFonts w:cs="Helvetica"/>
        </w:rPr>
        <w:t>minutes)</w:t>
      </w:r>
    </w:p>
    <w:p w14:paraId="3C673836" w14:textId="77777777" w:rsidR="00F804C4" w:rsidRDefault="009B56CA" w:rsidP="00B804A4">
      <w:r w:rsidRPr="00ED7562">
        <w:t>Say:</w:t>
      </w:r>
    </w:p>
    <w:p w14:paraId="5EE44BDA" w14:textId="27966A77" w:rsidR="009B56CA" w:rsidRDefault="009B56CA" w:rsidP="009B56CA">
      <w:pPr>
        <w:ind w:left="720"/>
      </w:pPr>
      <w:r>
        <w:t xml:space="preserve">DiAngelo states that after the </w:t>
      </w:r>
      <w:r w:rsidR="00C77FD9">
        <w:t>c</w:t>
      </w:r>
      <w:r w:rsidR="006F6A4F">
        <w:t xml:space="preserve">ivil </w:t>
      </w:r>
      <w:r w:rsidR="00C77FD9">
        <w:t>r</w:t>
      </w:r>
      <w:r w:rsidR="006F6A4F">
        <w:t>ights</w:t>
      </w:r>
      <w:r>
        <w:t xml:space="preserve"> movement, one could not be a good moral person and be complicit with racism. Only bad people were racists. Racism</w:t>
      </w:r>
      <w:r w:rsidR="006A00D8">
        <w:t xml:space="preserve"> as a concept</w:t>
      </w:r>
      <w:r>
        <w:t xml:space="preserve"> was reduced to simple extreme acts of racial prejudice. </w:t>
      </w:r>
      <w:r w:rsidR="006A00D8">
        <w:t xml:space="preserve">This redefinition of racism prevails today. </w:t>
      </w:r>
      <w:r>
        <w:t xml:space="preserve">Therefore, to suggest that a white person is racist or is complicit with racism is to attack their character. It causes the defensive reaction DiAngelo calls “white fragility,” while the white person demands or maneuvers to be validated as a “good person.” </w:t>
      </w:r>
    </w:p>
    <w:p w14:paraId="773EDB09" w14:textId="77777777" w:rsidR="009B56CA" w:rsidRDefault="009B56CA" w:rsidP="009B56CA">
      <w:r>
        <w:t xml:space="preserve">Pause for a moment. Then </w:t>
      </w:r>
      <w:r w:rsidRPr="00ED7562">
        <w:t>say:</w:t>
      </w:r>
    </w:p>
    <w:p w14:paraId="4165D73D" w14:textId="4EBA547A" w:rsidR="00FB0186" w:rsidRDefault="00262CD9" w:rsidP="00FB0186">
      <w:pPr>
        <w:ind w:left="720"/>
      </w:pPr>
      <w:r>
        <w:t xml:space="preserve">It is probable that every </w:t>
      </w:r>
      <w:r w:rsidR="00FB0186">
        <w:t xml:space="preserve">one of us has experienced defensiveness about a suggestion that we are complicit in a racist system. How have we expressed our defensiveness? </w:t>
      </w:r>
    </w:p>
    <w:p w14:paraId="7AFF1972" w14:textId="77777777" w:rsidR="009A0C96" w:rsidRPr="00262CD9" w:rsidRDefault="009A0C96" w:rsidP="009A0C96">
      <w:r>
        <w:t xml:space="preserve">Invite participants to </w:t>
      </w:r>
      <w:r w:rsidR="002E03DA">
        <w:t xml:space="preserve">find in themselves the humility, courage, and honesty </w:t>
      </w:r>
      <w:r>
        <w:t xml:space="preserve">to share, one at a time as they are moved, without interruption or cross-talk, a story about a time when they felt (and perhaps acted on) the defensiveness that </w:t>
      </w:r>
      <w:r w:rsidR="002E03DA">
        <w:t>defines</w:t>
      </w:r>
      <w:r>
        <w:t xml:space="preserve"> white fragility. Invite them, as part of their sharing, to imagine how they might handle the situation differently.</w:t>
      </w:r>
      <w:r w:rsidR="009C4E91">
        <w:t xml:space="preserve"> Note that they may choose to share the sam</w:t>
      </w:r>
      <w:r w:rsidR="009C4E91" w:rsidRPr="00262CD9">
        <w:t>e story they shared with a partner in the first session, perhaps with new insights, or a totally different story.</w:t>
      </w:r>
    </w:p>
    <w:p w14:paraId="278025E6" w14:textId="016311D5" w:rsidR="009A0C96" w:rsidRDefault="009A0C96" w:rsidP="009A0C96">
      <w:r w:rsidRPr="00262CD9">
        <w:t>It may be difficu</w:t>
      </w:r>
      <w:r>
        <w:t xml:space="preserve">lt to get this sharing started. Pause for two or three minutes, letting the silence be uncomfortable. If no one begins speaking after a significant silence, share a story of your own to get things started. </w:t>
      </w:r>
    </w:p>
    <w:p w14:paraId="7A3AA937" w14:textId="77777777" w:rsidR="000576E1" w:rsidRDefault="000576E1" w:rsidP="000576E1">
      <w:pPr>
        <w:pStyle w:val="Heading3"/>
        <w:rPr>
          <w:rFonts w:cs="Helvetica"/>
        </w:rPr>
      </w:pPr>
      <w:r>
        <w:rPr>
          <w:rFonts w:cs="Helvetica"/>
        </w:rPr>
        <w:lastRenderedPageBreak/>
        <w:t xml:space="preserve">Discussion: </w:t>
      </w:r>
      <w:r w:rsidR="009154AB">
        <w:rPr>
          <w:rFonts w:cs="Helvetica"/>
        </w:rPr>
        <w:t>White Women’s Tears</w:t>
      </w:r>
      <w:r w:rsidR="009A0C96">
        <w:rPr>
          <w:rFonts w:cs="Helvetica"/>
        </w:rPr>
        <w:t xml:space="preserve"> </w:t>
      </w:r>
      <w:r w:rsidRPr="00AE5AA6">
        <w:rPr>
          <w:rFonts w:cs="Helvetica"/>
        </w:rPr>
        <w:t>(</w:t>
      </w:r>
      <w:r w:rsidR="00B275C5">
        <w:rPr>
          <w:rFonts w:cs="Helvetica"/>
        </w:rPr>
        <w:t>2</w:t>
      </w:r>
      <w:r w:rsidR="00F804C4">
        <w:rPr>
          <w:rFonts w:cs="Helvetica"/>
        </w:rPr>
        <w:t>5</w:t>
      </w:r>
      <w:r w:rsidR="00B275C5" w:rsidRPr="00AE5AA6">
        <w:rPr>
          <w:rFonts w:cs="Helvetica"/>
        </w:rPr>
        <w:t xml:space="preserve"> </w:t>
      </w:r>
      <w:r w:rsidRPr="00AE5AA6">
        <w:rPr>
          <w:rFonts w:cs="Helvetica"/>
        </w:rPr>
        <w:t>minutes)</w:t>
      </w:r>
    </w:p>
    <w:p w14:paraId="377A99D1" w14:textId="057F7E76" w:rsidR="00613768" w:rsidRDefault="00613768" w:rsidP="00613768">
      <w:r>
        <w:t xml:space="preserve">Note that in the “White Women’s Tears” chapter of the book, DiAngelo explains why white women’s tears in cross-racial </w:t>
      </w:r>
      <w:r w:rsidR="002E03DA">
        <w:t xml:space="preserve">or multiracial </w:t>
      </w:r>
      <w:r>
        <w:t>settings are problematic. Share this quote from p</w:t>
      </w:r>
      <w:r w:rsidR="00912D1F">
        <w:t>age</w:t>
      </w:r>
      <w:r>
        <w:t xml:space="preserve"> 13</w:t>
      </w:r>
      <w:r w:rsidR="006E6435">
        <w:t>6</w:t>
      </w:r>
      <w:r>
        <w:t>:</w:t>
      </w:r>
    </w:p>
    <w:p w14:paraId="756BC40F" w14:textId="07232905" w:rsidR="00FB0186" w:rsidRPr="003D2CD2" w:rsidRDefault="006E6435" w:rsidP="00FB0186">
      <w:pPr>
        <w:ind w:left="720"/>
        <w:rPr>
          <w:i/>
        </w:rPr>
      </w:pPr>
      <w:r w:rsidRPr="003D2CD2">
        <w:rPr>
          <w:i/>
        </w:rPr>
        <w:t>Whether intended or not, when a white woman cries over some aspect of racism, all the attention immediately goes to her, demanding time, energy, and attention from everyone in the room when they should be focused on ameliorating racism</w:t>
      </w:r>
      <w:r w:rsidR="00201550">
        <w:rPr>
          <w:i/>
        </w:rPr>
        <w:t>.</w:t>
      </w:r>
      <w:r w:rsidRPr="003D2CD2">
        <w:rPr>
          <w:i/>
        </w:rPr>
        <w:t xml:space="preserve"> While she is given attention, the people of color are </w:t>
      </w:r>
      <w:r w:rsidR="003D2CD2" w:rsidRPr="003D2CD2">
        <w:rPr>
          <w:i/>
        </w:rPr>
        <w:t>yet again abandoned and or blamed</w:t>
      </w:r>
      <w:r w:rsidR="00D357CB">
        <w:rPr>
          <w:i/>
        </w:rPr>
        <w:t>…</w:t>
      </w:r>
      <w:r w:rsidR="00201550">
        <w:rPr>
          <w:i/>
        </w:rPr>
        <w:t xml:space="preserve"> </w:t>
      </w:r>
      <w:r w:rsidR="003D2CD2" w:rsidRPr="003D2CD2">
        <w:rPr>
          <w:i/>
        </w:rPr>
        <w:t>Antiracism strategist and facilitator Reagan Price paraphrases an analogy based on the work of critical race scholar Kimberlé Crenshaw. Price says, “Imagine first responders rushing to the scene of an accident rushing to comfort the person whose car struck a pedestrian, while the pedestrian lies bleeding on the street</w:t>
      </w:r>
      <w:r w:rsidR="00FB0186" w:rsidRPr="003D2CD2">
        <w:rPr>
          <w:i/>
        </w:rPr>
        <w:t>.</w:t>
      </w:r>
      <w:r w:rsidR="003D2CD2" w:rsidRPr="003D2CD2">
        <w:rPr>
          <w:i/>
        </w:rPr>
        <w:t xml:space="preserve"> In a particularly pernicious move of perverting the racial order, racism becomes about white distress, white suffering, and white victimization.”</w:t>
      </w:r>
    </w:p>
    <w:p w14:paraId="424D6B2F" w14:textId="1759EAFD" w:rsidR="00613768" w:rsidRDefault="00613768" w:rsidP="00613768">
      <w:r>
        <w:t xml:space="preserve">DiAngelo goes on to quote a woman of color who was “in no mood for white women’s tears” after yet another shooting of an unarmed black man. </w:t>
      </w:r>
      <w:r w:rsidR="00201550">
        <w:t>The woman said</w:t>
      </w:r>
      <w:r>
        <w:t>:</w:t>
      </w:r>
    </w:p>
    <w:p w14:paraId="2F15CE1B" w14:textId="77777777" w:rsidR="001B325D" w:rsidRPr="001B325D" w:rsidRDefault="001B325D" w:rsidP="001B325D">
      <w:pPr>
        <w:ind w:left="720"/>
        <w:rPr>
          <w:i/>
        </w:rPr>
      </w:pPr>
      <w:r w:rsidRPr="001B325D">
        <w:rPr>
          <w:i/>
        </w:rPr>
        <w:t>It’s infuriating because of its audacity of disrespect to our experience. You are crying because you are uncomfortable with your feelings when we are barely allowed to have any. You are ashamed or some such thing and cry, but we are not allowed to have any feelings because then we are being difficult. We are supposed to remain stoic and strong because otherwise we become the angry and scary people of color. We are only allowed to have feelings for the sake of your entertainment, as in the presentation of our funerals. And even then, there are expectations of what is allowed for us to express. We are abused daily, beaten, raped, and killed but you are sad and that’s what is important. That’s why it is sooooo hard to take.</w:t>
      </w:r>
    </w:p>
    <w:p w14:paraId="7290A817" w14:textId="6F98974B" w:rsidR="00613768" w:rsidRDefault="002A7D17" w:rsidP="00613768">
      <w:r>
        <w:t>Allow for a couple of minutes of silence to let the emotional weight of the quote sink in. Then l</w:t>
      </w:r>
      <w:r w:rsidR="00613768">
        <w:t xml:space="preserve">ead </w:t>
      </w:r>
      <w:r w:rsidR="00613768" w:rsidRPr="00ED7562">
        <w:t>a discussion, asking:</w:t>
      </w:r>
    </w:p>
    <w:p w14:paraId="328D62BB" w14:textId="77777777" w:rsidR="00613768" w:rsidRPr="002443C3" w:rsidRDefault="001B325D" w:rsidP="001B325D">
      <w:pPr>
        <w:pStyle w:val="ListParagraph"/>
        <w:numPr>
          <w:ilvl w:val="0"/>
          <w:numId w:val="11"/>
        </w:numPr>
      </w:pPr>
      <w:r w:rsidRPr="002443C3">
        <w:t>Why d</w:t>
      </w:r>
      <w:r w:rsidR="00E77C99" w:rsidRPr="002443C3">
        <w:t>o you think</w:t>
      </w:r>
      <w:r w:rsidRPr="002443C3">
        <w:t xml:space="preserve"> DiAngelo wr</w:t>
      </w:r>
      <w:r w:rsidR="00E77C99" w:rsidRPr="002443C3">
        <w:t>o</w:t>
      </w:r>
      <w:r w:rsidRPr="002443C3">
        <w:t>te this chapter?</w:t>
      </w:r>
    </w:p>
    <w:p w14:paraId="75117AD2" w14:textId="77777777" w:rsidR="001B325D" w:rsidRPr="002443C3" w:rsidRDefault="001B325D" w:rsidP="001B325D">
      <w:pPr>
        <w:pStyle w:val="ListParagraph"/>
        <w:numPr>
          <w:ilvl w:val="0"/>
          <w:numId w:val="11"/>
        </w:numPr>
      </w:pPr>
      <w:r w:rsidRPr="002443C3">
        <w:t>What did you learn from reading it?</w:t>
      </w:r>
    </w:p>
    <w:p w14:paraId="3AA1B0CB" w14:textId="4BF0F89A" w:rsidR="001B325D" w:rsidRPr="002443C3" w:rsidRDefault="002E03DA" w:rsidP="001B325D">
      <w:pPr>
        <w:pStyle w:val="ListParagraph"/>
        <w:numPr>
          <w:ilvl w:val="0"/>
          <w:numId w:val="11"/>
        </w:numPr>
      </w:pPr>
      <w:r w:rsidRPr="002443C3">
        <w:t>Have you witnessed white women crying or expressing other strong emotions when the conversation turns to race (perhaps yourself)? How did other white people in the room respond? How did people of color respond?</w:t>
      </w:r>
    </w:p>
    <w:p w14:paraId="680821CD" w14:textId="77777777" w:rsidR="001B325D" w:rsidRPr="002443C3" w:rsidRDefault="001B325D" w:rsidP="001B325D">
      <w:pPr>
        <w:pStyle w:val="ListParagraph"/>
        <w:numPr>
          <w:ilvl w:val="0"/>
          <w:numId w:val="11"/>
        </w:numPr>
      </w:pPr>
      <w:r w:rsidRPr="002443C3">
        <w:lastRenderedPageBreak/>
        <w:t>How does this new information or perspective change the way you understand interactions in cross-racial groups, especially when the topic turns to race, racism, or racially problematic behavior?</w:t>
      </w:r>
    </w:p>
    <w:p w14:paraId="1B05AF4F" w14:textId="77777777" w:rsidR="00276769" w:rsidRPr="00B275C5" w:rsidRDefault="00276769" w:rsidP="002E6FE4">
      <w:pPr>
        <w:pStyle w:val="Heading3"/>
        <w:rPr>
          <w:rFonts w:cs="Helvetica"/>
        </w:rPr>
      </w:pPr>
      <w:r w:rsidRPr="00B275C5">
        <w:rPr>
          <w:rFonts w:cs="Helvetica"/>
        </w:rPr>
        <w:t>Closing (</w:t>
      </w:r>
      <w:r w:rsidR="009154AB">
        <w:rPr>
          <w:rFonts w:cs="Helvetica"/>
        </w:rPr>
        <w:t>5</w:t>
      </w:r>
      <w:r w:rsidRPr="00B275C5">
        <w:rPr>
          <w:rFonts w:cs="Helvetica"/>
        </w:rPr>
        <w:t xml:space="preserve"> minutes)</w:t>
      </w:r>
    </w:p>
    <w:p w14:paraId="44232A83" w14:textId="767E1C8F" w:rsidR="00E77C99" w:rsidRDefault="00E77C99" w:rsidP="003B4F9C">
      <w:r>
        <w:t xml:space="preserve">Invite participants to continue to reflect in the days ahead on how race has shaped their life. </w:t>
      </w:r>
      <w:r w:rsidR="003B4F9C" w:rsidRPr="00060624">
        <w:t>Remind the group that this is the</w:t>
      </w:r>
      <w:r w:rsidR="003B4F9C">
        <w:t xml:space="preserve"> second</w:t>
      </w:r>
      <w:r w:rsidR="003B4F9C" w:rsidRPr="00060624">
        <w:t xml:space="preserve"> of three</w:t>
      </w:r>
      <w:r w:rsidR="003B4F9C">
        <w:t xml:space="preserve"> </w:t>
      </w:r>
      <w:r w:rsidR="003B4F9C" w:rsidRPr="00060624">
        <w:t>meetings</w:t>
      </w:r>
      <w:r>
        <w:t>. Tell them that the third session will focus on DiAngelo’s question</w:t>
      </w:r>
      <w:r w:rsidR="006A325C">
        <w:t xml:space="preserve"> in the Chapter 12 title</w:t>
      </w:r>
      <w:r w:rsidR="00201550">
        <w:t>,</w:t>
      </w:r>
      <w:r>
        <w:t xml:space="preserve"> “Where Do We Go </w:t>
      </w:r>
      <w:r w:rsidR="006A325C">
        <w:t>f</w:t>
      </w:r>
      <w:r>
        <w:t>rom Here?</w:t>
      </w:r>
      <w:r w:rsidR="00321D71">
        <w:t>,” considering how we might respond differently to our own white fragility and to that of other white people with whom we interact.</w:t>
      </w:r>
    </w:p>
    <w:p w14:paraId="1422C201" w14:textId="77777777" w:rsidR="00E77C99" w:rsidRDefault="00E77C99" w:rsidP="003B4F9C">
      <w:pPr>
        <w:rPr>
          <w:rFonts w:cs="Helvetica"/>
        </w:rPr>
      </w:pPr>
      <w:r>
        <w:rPr>
          <w:rFonts w:cs="Helvetica"/>
        </w:rPr>
        <w:t xml:space="preserve">Share </w:t>
      </w:r>
      <w:r w:rsidR="00DE3940">
        <w:rPr>
          <w:rFonts w:cs="Helvetica"/>
        </w:rPr>
        <w:t xml:space="preserve">“Connecting,” a poem by Tricia Knoll, </w:t>
      </w:r>
      <w:r w:rsidR="002E03DA">
        <w:rPr>
          <w:rFonts w:cs="Helvetica"/>
        </w:rPr>
        <w:t xml:space="preserve">who is white, </w:t>
      </w:r>
      <w:r w:rsidR="00DE3940">
        <w:rPr>
          <w:rFonts w:cs="Helvetica"/>
        </w:rPr>
        <w:t xml:space="preserve">published in </w:t>
      </w:r>
      <w:r w:rsidR="00DE3940">
        <w:rPr>
          <w:rFonts w:cs="Helvetica"/>
          <w:i/>
        </w:rPr>
        <w:t>To Wake, to Rise</w:t>
      </w:r>
      <w:r w:rsidR="00DE3940">
        <w:rPr>
          <w:rFonts w:cs="Helvetica"/>
        </w:rPr>
        <w:t xml:space="preserve"> (Skinner House Books, 2017):</w:t>
      </w:r>
    </w:p>
    <w:p w14:paraId="14794EBF" w14:textId="77777777" w:rsidR="00DE3940" w:rsidRDefault="00DE3940" w:rsidP="00BD035F">
      <w:pPr>
        <w:spacing w:after="0"/>
        <w:rPr>
          <w:rFonts w:cs="Helvetica"/>
          <w:i/>
        </w:rPr>
      </w:pPr>
      <w:r>
        <w:rPr>
          <w:rFonts w:cs="Helvetica"/>
        </w:rPr>
        <w:tab/>
      </w:r>
      <w:r>
        <w:rPr>
          <w:rFonts w:cs="Helvetica"/>
          <w:i/>
        </w:rPr>
        <w:t>I’m white space</w:t>
      </w:r>
    </w:p>
    <w:p w14:paraId="0CCEB993" w14:textId="77777777" w:rsidR="00DE3940" w:rsidRDefault="00DE3940" w:rsidP="00BD035F">
      <w:pPr>
        <w:spacing w:after="0"/>
        <w:rPr>
          <w:rFonts w:cs="Helvetica"/>
          <w:i/>
        </w:rPr>
      </w:pPr>
      <w:r>
        <w:rPr>
          <w:rFonts w:cs="Helvetica"/>
          <w:i/>
        </w:rPr>
        <w:tab/>
      </w:r>
      <w:r w:rsidR="00BD035F">
        <w:rPr>
          <w:rFonts w:cs="Helvetica"/>
          <w:i/>
        </w:rPr>
        <w:t>b</w:t>
      </w:r>
      <w:r>
        <w:rPr>
          <w:rFonts w:cs="Helvetica"/>
          <w:i/>
        </w:rPr>
        <w:t>etween black dots</w:t>
      </w:r>
      <w:r w:rsidR="00BD035F">
        <w:rPr>
          <w:rFonts w:cs="Helvetica"/>
          <w:i/>
        </w:rPr>
        <w:t>.</w:t>
      </w:r>
    </w:p>
    <w:p w14:paraId="71B1FB1D" w14:textId="77777777" w:rsidR="00BD035F" w:rsidRDefault="00BD035F" w:rsidP="00BD035F">
      <w:pPr>
        <w:spacing w:after="0"/>
        <w:ind w:firstLine="720"/>
        <w:rPr>
          <w:rFonts w:cs="Helvetica"/>
          <w:i/>
        </w:rPr>
      </w:pPr>
      <w:r>
        <w:rPr>
          <w:rFonts w:cs="Helvetica"/>
          <w:i/>
        </w:rPr>
        <w:t>I grew up catching tigers</w:t>
      </w:r>
    </w:p>
    <w:p w14:paraId="53FB8903" w14:textId="77777777" w:rsidR="00BD035F" w:rsidRDefault="00BD035F" w:rsidP="00BD035F">
      <w:pPr>
        <w:spacing w:after="0"/>
        <w:ind w:firstLine="720"/>
        <w:rPr>
          <w:rFonts w:cs="Helvetica"/>
          <w:i/>
        </w:rPr>
      </w:pPr>
      <w:r>
        <w:rPr>
          <w:rFonts w:cs="Helvetica"/>
          <w:i/>
        </w:rPr>
        <w:t>by the toe, School books</w:t>
      </w:r>
    </w:p>
    <w:p w14:paraId="73C40D21" w14:textId="77777777" w:rsidR="00BD035F" w:rsidRDefault="00BD035F" w:rsidP="00BD035F">
      <w:pPr>
        <w:spacing w:after="0"/>
        <w:ind w:firstLine="720"/>
        <w:rPr>
          <w:rFonts w:cs="Helvetica"/>
          <w:i/>
        </w:rPr>
      </w:pPr>
      <w:r>
        <w:rPr>
          <w:rFonts w:cs="Helvetica"/>
          <w:i/>
        </w:rPr>
        <w:t>came with unbroken backs.</w:t>
      </w:r>
    </w:p>
    <w:p w14:paraId="4338B169" w14:textId="77777777" w:rsidR="00BD035F" w:rsidRDefault="00BD035F" w:rsidP="00BD035F">
      <w:pPr>
        <w:spacing w:after="0"/>
        <w:ind w:firstLine="720"/>
        <w:rPr>
          <w:rFonts w:cs="Helvetica"/>
          <w:i/>
        </w:rPr>
      </w:pPr>
    </w:p>
    <w:p w14:paraId="70FADDE3" w14:textId="77777777" w:rsidR="00BD035F" w:rsidRDefault="00BD035F" w:rsidP="00BD035F">
      <w:pPr>
        <w:spacing w:after="0"/>
        <w:ind w:firstLine="720"/>
        <w:rPr>
          <w:rFonts w:cs="Helvetica"/>
          <w:i/>
        </w:rPr>
      </w:pPr>
      <w:r>
        <w:rPr>
          <w:rFonts w:cs="Helvetica"/>
          <w:i/>
        </w:rPr>
        <w:t>No one ever called my people X.</w:t>
      </w:r>
    </w:p>
    <w:p w14:paraId="631F3803" w14:textId="77777777" w:rsidR="00BD035F" w:rsidRDefault="00BD035F" w:rsidP="00BD035F">
      <w:pPr>
        <w:spacing w:after="0"/>
        <w:ind w:firstLine="720"/>
        <w:rPr>
          <w:rFonts w:cs="Helvetica"/>
          <w:i/>
        </w:rPr>
      </w:pPr>
      <w:r>
        <w:rPr>
          <w:rFonts w:cs="Helvetica"/>
          <w:i/>
        </w:rPr>
        <w:t>Families on TV looked like mine.</w:t>
      </w:r>
    </w:p>
    <w:p w14:paraId="3FB4B051" w14:textId="77777777" w:rsidR="00BD035F" w:rsidRDefault="00BD035F" w:rsidP="00BD035F">
      <w:pPr>
        <w:spacing w:after="0"/>
        <w:ind w:firstLine="720"/>
        <w:rPr>
          <w:rFonts w:cs="Helvetica"/>
          <w:i/>
        </w:rPr>
      </w:pPr>
      <w:r>
        <w:rPr>
          <w:rFonts w:cs="Helvetica"/>
          <w:i/>
        </w:rPr>
        <w:t>I burn in the sun. I believed</w:t>
      </w:r>
    </w:p>
    <w:p w14:paraId="11DCFC7A" w14:textId="77777777" w:rsidR="00BD035F" w:rsidRDefault="00BD035F" w:rsidP="00BD035F">
      <w:pPr>
        <w:spacing w:after="0"/>
        <w:ind w:firstLine="720"/>
        <w:rPr>
          <w:rFonts w:cs="Helvetica"/>
          <w:i/>
        </w:rPr>
      </w:pPr>
      <w:r>
        <w:rPr>
          <w:rFonts w:cs="Helvetica"/>
          <w:i/>
        </w:rPr>
        <w:t>money could get me where I wanted to go.</w:t>
      </w:r>
    </w:p>
    <w:p w14:paraId="65CEA11F" w14:textId="77777777" w:rsidR="00BD035F" w:rsidRDefault="00BD035F" w:rsidP="00BD035F">
      <w:pPr>
        <w:spacing w:after="0"/>
        <w:ind w:firstLine="720"/>
        <w:rPr>
          <w:rFonts w:cs="Helvetica"/>
          <w:i/>
        </w:rPr>
      </w:pPr>
    </w:p>
    <w:p w14:paraId="43080312" w14:textId="77777777" w:rsidR="00BD035F" w:rsidRDefault="00BD035F" w:rsidP="00BD035F">
      <w:pPr>
        <w:spacing w:after="0"/>
        <w:ind w:firstLine="720"/>
        <w:rPr>
          <w:rFonts w:cs="Helvetica"/>
          <w:i/>
        </w:rPr>
      </w:pPr>
      <w:r>
        <w:rPr>
          <w:rFonts w:cs="Helvetica"/>
          <w:i/>
        </w:rPr>
        <w:t xml:space="preserve">I own the land I live on. </w:t>
      </w:r>
    </w:p>
    <w:p w14:paraId="256A9717" w14:textId="5F1A9A60" w:rsidR="00BD035F" w:rsidRDefault="00BD035F" w:rsidP="00BD035F">
      <w:pPr>
        <w:spacing w:after="0"/>
        <w:ind w:firstLine="720"/>
        <w:rPr>
          <w:rFonts w:cs="Helvetica"/>
          <w:i/>
        </w:rPr>
      </w:pPr>
      <w:r>
        <w:rPr>
          <w:rFonts w:cs="Helvetica"/>
          <w:i/>
        </w:rPr>
        <w:t>I was never a melting anything</w:t>
      </w:r>
      <w:r w:rsidR="00324047">
        <w:rPr>
          <w:rFonts w:cs="Helvetica"/>
          <w:i/>
        </w:rPr>
        <w:t>—</w:t>
      </w:r>
    </w:p>
    <w:p w14:paraId="05332720" w14:textId="77777777" w:rsidR="00BD035F" w:rsidRDefault="00BD035F" w:rsidP="00BD035F">
      <w:pPr>
        <w:spacing w:after="0"/>
        <w:ind w:firstLine="720"/>
        <w:rPr>
          <w:rFonts w:cs="Helvetica"/>
          <w:i/>
        </w:rPr>
      </w:pPr>
      <w:r>
        <w:rPr>
          <w:rFonts w:cs="Helvetica"/>
          <w:i/>
        </w:rPr>
        <w:t>fondue, chocolate, molten pot</w:t>
      </w:r>
    </w:p>
    <w:p w14:paraId="16709AF8" w14:textId="77777777" w:rsidR="00BD035F" w:rsidRDefault="00BD035F" w:rsidP="00BD035F">
      <w:pPr>
        <w:spacing w:after="0"/>
        <w:ind w:firstLine="720"/>
        <w:rPr>
          <w:rFonts w:cs="Helvetica"/>
          <w:i/>
        </w:rPr>
      </w:pPr>
      <w:r>
        <w:rPr>
          <w:rFonts w:cs="Helvetica"/>
          <w:i/>
        </w:rPr>
        <w:t>hot lava lamp or zombie brain.</w:t>
      </w:r>
    </w:p>
    <w:p w14:paraId="78F5D33D" w14:textId="77777777" w:rsidR="00BD035F" w:rsidRDefault="00BD035F" w:rsidP="00BD035F">
      <w:pPr>
        <w:spacing w:after="0"/>
        <w:ind w:firstLine="720"/>
        <w:rPr>
          <w:rFonts w:cs="Helvetica"/>
          <w:i/>
        </w:rPr>
      </w:pPr>
    </w:p>
    <w:p w14:paraId="09B5BF61" w14:textId="77777777" w:rsidR="00BD035F" w:rsidRDefault="00BD035F" w:rsidP="00BD035F">
      <w:pPr>
        <w:spacing w:after="0"/>
        <w:ind w:firstLine="720"/>
        <w:rPr>
          <w:rFonts w:cs="Helvetica"/>
          <w:i/>
        </w:rPr>
      </w:pPr>
      <w:r>
        <w:rPr>
          <w:rFonts w:cs="Helvetica"/>
          <w:i/>
        </w:rPr>
        <w:t>A bubble surrounds me,</w:t>
      </w:r>
    </w:p>
    <w:p w14:paraId="1C7B953A" w14:textId="77777777" w:rsidR="00BD035F" w:rsidRDefault="00BD035F" w:rsidP="00BD035F">
      <w:pPr>
        <w:spacing w:after="0"/>
        <w:ind w:firstLine="720"/>
        <w:rPr>
          <w:rFonts w:cs="Helvetica"/>
          <w:i/>
        </w:rPr>
      </w:pPr>
      <w:r>
        <w:rPr>
          <w:rFonts w:cs="Helvetica"/>
          <w:i/>
        </w:rPr>
        <w:t>shimmer-soap surprise</w:t>
      </w:r>
    </w:p>
    <w:p w14:paraId="4C189342" w14:textId="77777777" w:rsidR="00BD035F" w:rsidRDefault="00BD035F" w:rsidP="00BD035F">
      <w:pPr>
        <w:spacing w:after="0"/>
        <w:ind w:firstLine="720"/>
        <w:rPr>
          <w:rFonts w:cs="Helvetica"/>
          <w:i/>
        </w:rPr>
      </w:pPr>
      <w:r>
        <w:rPr>
          <w:rFonts w:cs="Helvetica"/>
          <w:i/>
        </w:rPr>
        <w:t>I thought would never pop</w:t>
      </w:r>
    </w:p>
    <w:p w14:paraId="65D625DD" w14:textId="77777777" w:rsidR="00BD035F" w:rsidRDefault="00BD035F" w:rsidP="00BD035F">
      <w:pPr>
        <w:spacing w:after="0"/>
        <w:ind w:firstLine="720"/>
        <w:rPr>
          <w:rFonts w:cs="Helvetica"/>
          <w:i/>
        </w:rPr>
      </w:pPr>
      <w:r>
        <w:rPr>
          <w:rFonts w:cs="Helvetica"/>
          <w:i/>
        </w:rPr>
        <w:t>until it did.</w:t>
      </w:r>
    </w:p>
    <w:p w14:paraId="637775C9" w14:textId="77777777" w:rsidR="00BD035F" w:rsidRPr="00DE3940" w:rsidRDefault="00BD035F" w:rsidP="00BD035F">
      <w:pPr>
        <w:ind w:firstLine="720"/>
        <w:rPr>
          <w:rFonts w:cs="Helvetica"/>
          <w:i/>
        </w:rPr>
      </w:pPr>
    </w:p>
    <w:p w14:paraId="78EE8C70" w14:textId="13059BEB" w:rsidR="003B4F9C" w:rsidRPr="00B82C32" w:rsidRDefault="003B4F9C" w:rsidP="003B4F9C">
      <w:pPr>
        <w:rPr>
          <w:rFonts w:cs="Helvetica"/>
        </w:rPr>
      </w:pPr>
      <w:r w:rsidRPr="002443C3">
        <w:rPr>
          <w:rFonts w:cs="Helvetica"/>
        </w:rPr>
        <w:lastRenderedPageBreak/>
        <w:t xml:space="preserve">Confirm the day, date, time, and place to reconvene for Session 3. </w:t>
      </w:r>
      <w:r w:rsidR="00B82C32" w:rsidRPr="002443C3">
        <w:rPr>
          <w:rFonts w:cs="Helvetica"/>
        </w:rPr>
        <w:t xml:space="preserve">Make sure to store the </w:t>
      </w:r>
      <w:r w:rsidR="00262CD9">
        <w:rPr>
          <w:rFonts w:cs="Helvetica"/>
        </w:rPr>
        <w:t xml:space="preserve">newsprint </w:t>
      </w:r>
      <w:r w:rsidR="002443C3" w:rsidRPr="002443C3">
        <w:rPr>
          <w:rFonts w:cs="Helvetica"/>
        </w:rPr>
        <w:t>covenant (</w:t>
      </w:r>
      <w:r w:rsidR="002E03DA" w:rsidRPr="002443C3">
        <w:rPr>
          <w:rFonts w:cs="Helvetica"/>
        </w:rPr>
        <w:t>behavioral guidelines</w:t>
      </w:r>
      <w:r w:rsidR="002443C3" w:rsidRPr="002443C3">
        <w:rPr>
          <w:rFonts w:cs="Helvetica"/>
        </w:rPr>
        <w:t>),</w:t>
      </w:r>
      <w:r w:rsidR="00B82C32" w:rsidRPr="002443C3">
        <w:rPr>
          <w:rFonts w:cs="Helvetica"/>
        </w:rPr>
        <w:t xml:space="preserve"> or edit </w:t>
      </w:r>
      <w:r w:rsidR="002443C3" w:rsidRPr="002443C3">
        <w:rPr>
          <w:rFonts w:cs="Helvetica"/>
        </w:rPr>
        <w:t xml:space="preserve">it </w:t>
      </w:r>
      <w:r w:rsidR="00B82C32" w:rsidRPr="002443C3">
        <w:rPr>
          <w:rFonts w:cs="Helvetica"/>
        </w:rPr>
        <w:t xml:space="preserve">on </w:t>
      </w:r>
      <w:r w:rsidR="00BD298D" w:rsidRPr="002443C3">
        <w:rPr>
          <w:rFonts w:cs="Helvetica"/>
        </w:rPr>
        <w:t xml:space="preserve">the </w:t>
      </w:r>
      <w:r w:rsidR="00B82C32" w:rsidRPr="002443C3">
        <w:rPr>
          <w:rFonts w:cs="Helvetica"/>
        </w:rPr>
        <w:t>slides</w:t>
      </w:r>
      <w:r w:rsidR="002443C3" w:rsidRPr="002443C3">
        <w:rPr>
          <w:rFonts w:cs="Helvetica"/>
        </w:rPr>
        <w:t>,</w:t>
      </w:r>
      <w:r w:rsidR="00B82C32" w:rsidRPr="002443C3">
        <w:rPr>
          <w:rFonts w:cs="Helvetica"/>
        </w:rPr>
        <w:t xml:space="preserve"> so you can p</w:t>
      </w:r>
      <w:r w:rsidR="00B82C32" w:rsidRPr="00060624">
        <w:rPr>
          <w:rFonts w:cs="Helvetica"/>
        </w:rPr>
        <w:t>ost and quickly review it at the start o</w:t>
      </w:r>
      <w:r w:rsidR="00B82C32">
        <w:rPr>
          <w:rFonts w:cs="Helvetica"/>
        </w:rPr>
        <w:t>f the next meeting.</w:t>
      </w:r>
    </w:p>
    <w:p w14:paraId="728E9E85" w14:textId="77777777" w:rsidR="001F640B" w:rsidRDefault="009544D6" w:rsidP="003B4F9C">
      <w:pPr>
        <w:rPr>
          <w:rFonts w:cs="Helvetica"/>
          <w:szCs w:val="20"/>
        </w:rPr>
      </w:pPr>
      <w:r>
        <w:t xml:space="preserve">Thank participants. </w:t>
      </w:r>
      <w:r w:rsidR="00FF74CC">
        <w:rPr>
          <w:rFonts w:cs="Helvetica"/>
          <w:szCs w:val="20"/>
        </w:rPr>
        <w:t>Extinguish the chalice.</w:t>
      </w:r>
      <w:r w:rsidR="001F640B">
        <w:rPr>
          <w:rFonts w:cs="Helvetica"/>
          <w:szCs w:val="20"/>
        </w:rPr>
        <w:br w:type="page"/>
      </w:r>
    </w:p>
    <w:p w14:paraId="64643BA4" w14:textId="77777777" w:rsidR="007D3F67" w:rsidRPr="00AE5AA6" w:rsidRDefault="007D3F67" w:rsidP="004845B8">
      <w:pPr>
        <w:pStyle w:val="Heading2"/>
        <w:rPr>
          <w:rFonts w:cs="Helvetica"/>
        </w:rPr>
      </w:pPr>
      <w:bookmarkStart w:id="117" w:name="_Toc305770930"/>
      <w:bookmarkStart w:id="118" w:name="_Toc305771163"/>
      <w:bookmarkStart w:id="119" w:name="_Toc305771328"/>
      <w:bookmarkStart w:id="120" w:name="_Toc305771456"/>
      <w:bookmarkStart w:id="121" w:name="_Toc306975754"/>
      <w:bookmarkStart w:id="122" w:name="_Toc306975895"/>
      <w:bookmarkStart w:id="123" w:name="_Toc306976070"/>
      <w:bookmarkStart w:id="124" w:name="_Toc306976442"/>
      <w:bookmarkStart w:id="125" w:name="_Toc496861738"/>
      <w:bookmarkStart w:id="126" w:name="_Toc527097648"/>
      <w:r w:rsidRPr="00AE5AA6">
        <w:rPr>
          <w:rFonts w:cs="Helvetica"/>
        </w:rPr>
        <w:lastRenderedPageBreak/>
        <w:t>Se</w:t>
      </w:r>
      <w:r w:rsidRPr="00590D00">
        <w:rPr>
          <w:rFonts w:cs="Helvetica"/>
        </w:rPr>
        <w:t>ssion 3</w:t>
      </w:r>
      <w:bookmarkEnd w:id="117"/>
      <w:bookmarkEnd w:id="118"/>
      <w:bookmarkEnd w:id="119"/>
      <w:bookmarkEnd w:id="120"/>
      <w:bookmarkEnd w:id="121"/>
      <w:bookmarkEnd w:id="122"/>
      <w:bookmarkEnd w:id="123"/>
      <w:bookmarkEnd w:id="124"/>
      <w:r w:rsidR="008723DA" w:rsidRPr="00590D00">
        <w:rPr>
          <w:rFonts w:cs="Helvetica"/>
        </w:rPr>
        <w:t xml:space="preserve">: </w:t>
      </w:r>
      <w:bookmarkEnd w:id="125"/>
      <w:r w:rsidR="00F568DE">
        <w:rPr>
          <w:rFonts w:cs="Helvetica"/>
        </w:rPr>
        <w:t>Interrupting Racist Patterns</w:t>
      </w:r>
      <w:bookmarkEnd w:id="126"/>
    </w:p>
    <w:p w14:paraId="7450EEFF" w14:textId="77777777" w:rsidR="007D3F67" w:rsidRPr="00AE5AA6" w:rsidRDefault="007D3F67" w:rsidP="004845B8">
      <w:pPr>
        <w:pStyle w:val="Heading3"/>
        <w:rPr>
          <w:rFonts w:cs="Helvetica"/>
        </w:rPr>
      </w:pPr>
      <w:bookmarkStart w:id="127" w:name="_Toc305770931"/>
      <w:bookmarkStart w:id="128" w:name="_Toc305771164"/>
      <w:bookmarkStart w:id="129" w:name="_Toc305771329"/>
      <w:bookmarkStart w:id="130" w:name="_Toc305771457"/>
      <w:bookmarkStart w:id="131" w:name="_Toc306975755"/>
      <w:bookmarkStart w:id="132" w:name="_Toc306975896"/>
      <w:bookmarkStart w:id="133" w:name="_Toc306976071"/>
      <w:r w:rsidRPr="00AE5AA6">
        <w:rPr>
          <w:rFonts w:cs="Helvetica"/>
        </w:rPr>
        <w:t>Materials</w:t>
      </w:r>
      <w:bookmarkEnd w:id="127"/>
      <w:bookmarkEnd w:id="128"/>
      <w:bookmarkEnd w:id="129"/>
      <w:bookmarkEnd w:id="130"/>
      <w:bookmarkEnd w:id="131"/>
      <w:bookmarkEnd w:id="132"/>
      <w:bookmarkEnd w:id="133"/>
    </w:p>
    <w:p w14:paraId="5FEDA678" w14:textId="77777777" w:rsidR="009F4EC7" w:rsidRPr="00AE5AA6" w:rsidRDefault="00276769" w:rsidP="00A575B0">
      <w:pPr>
        <w:pStyle w:val="ListParagraph"/>
        <w:numPr>
          <w:ilvl w:val="0"/>
          <w:numId w:val="4"/>
        </w:numPr>
        <w:tabs>
          <w:tab w:val="clear" w:pos="720"/>
        </w:tabs>
        <w:rPr>
          <w:rFonts w:cs="Helvetica"/>
          <w:b/>
          <w:szCs w:val="20"/>
        </w:rPr>
      </w:pPr>
      <w:r w:rsidRPr="00AE5AA6">
        <w:rPr>
          <w:rFonts w:cs="Helvetica"/>
        </w:rPr>
        <w:t>Chalice</w:t>
      </w:r>
      <w:r w:rsidR="00034441">
        <w:rPr>
          <w:rFonts w:cs="Helvetica"/>
          <w:szCs w:val="20"/>
        </w:rPr>
        <w:t xml:space="preserve"> or</w:t>
      </w:r>
      <w:r w:rsidRPr="00AE5AA6">
        <w:rPr>
          <w:rFonts w:cs="Helvetica"/>
          <w:szCs w:val="20"/>
        </w:rPr>
        <w:t xml:space="preserve"> candle and lighter</w:t>
      </w:r>
      <w:r w:rsidR="00034441">
        <w:rPr>
          <w:rFonts w:cs="Helvetica"/>
          <w:szCs w:val="20"/>
        </w:rPr>
        <w:t>,</w:t>
      </w:r>
      <w:r w:rsidRPr="00AE5AA6">
        <w:rPr>
          <w:rFonts w:cs="Helvetica"/>
          <w:szCs w:val="20"/>
        </w:rPr>
        <w:t xml:space="preserve"> or LED battery-operated candle</w:t>
      </w:r>
    </w:p>
    <w:p w14:paraId="3B1830EC" w14:textId="77777777" w:rsidR="000122E4" w:rsidRPr="0004122A" w:rsidRDefault="000122E4" w:rsidP="000122E4">
      <w:pPr>
        <w:pStyle w:val="ListParagraph"/>
        <w:numPr>
          <w:ilvl w:val="0"/>
          <w:numId w:val="4"/>
        </w:numPr>
        <w:tabs>
          <w:tab w:val="clear" w:pos="720"/>
        </w:tabs>
        <w:rPr>
          <w:rFonts w:cs="Helvetica"/>
          <w:b/>
          <w:szCs w:val="20"/>
        </w:rPr>
      </w:pPr>
      <w:r w:rsidRPr="00AE5AA6">
        <w:rPr>
          <w:rFonts w:cs="Helvetica"/>
          <w:szCs w:val="20"/>
        </w:rPr>
        <w:t>Newsprint, markers, and tape</w:t>
      </w:r>
    </w:p>
    <w:p w14:paraId="2A1993B8" w14:textId="77777777" w:rsidR="000122E4" w:rsidRPr="0004122A" w:rsidRDefault="000122E4" w:rsidP="000122E4">
      <w:pPr>
        <w:pStyle w:val="ListParagraph"/>
        <w:numPr>
          <w:ilvl w:val="0"/>
          <w:numId w:val="4"/>
        </w:numPr>
        <w:tabs>
          <w:tab w:val="clear" w:pos="720"/>
        </w:tabs>
        <w:rPr>
          <w:rFonts w:cs="Helvetica"/>
          <w:b/>
          <w:szCs w:val="20"/>
        </w:rPr>
      </w:pPr>
      <w:r>
        <w:rPr>
          <w:rFonts w:cs="Helvetica"/>
          <w:szCs w:val="20"/>
        </w:rPr>
        <w:t>Lined and unlined paper</w:t>
      </w:r>
    </w:p>
    <w:p w14:paraId="3244C659" w14:textId="77777777" w:rsidR="000122E4" w:rsidRPr="00AE5AA6" w:rsidRDefault="000122E4" w:rsidP="000122E4">
      <w:pPr>
        <w:pStyle w:val="ListParagraph"/>
        <w:numPr>
          <w:ilvl w:val="0"/>
          <w:numId w:val="4"/>
        </w:numPr>
        <w:tabs>
          <w:tab w:val="clear" w:pos="720"/>
        </w:tabs>
        <w:rPr>
          <w:rFonts w:cs="Helvetica"/>
          <w:b/>
          <w:szCs w:val="20"/>
        </w:rPr>
      </w:pPr>
      <w:r>
        <w:rPr>
          <w:rFonts w:cs="Helvetica"/>
          <w:szCs w:val="20"/>
        </w:rPr>
        <w:t>Pens, pencils, colored pencils and markers</w:t>
      </w:r>
    </w:p>
    <w:p w14:paraId="137A0945" w14:textId="226F0066" w:rsidR="00A47117" w:rsidRPr="00CD0460" w:rsidRDefault="003C4F7D" w:rsidP="00A47117">
      <w:pPr>
        <w:pStyle w:val="ListParagraph"/>
        <w:numPr>
          <w:ilvl w:val="0"/>
          <w:numId w:val="4"/>
        </w:numPr>
        <w:tabs>
          <w:tab w:val="clear" w:pos="720"/>
        </w:tabs>
        <w:rPr>
          <w:rFonts w:cs="Helvetica"/>
          <w:b/>
          <w:szCs w:val="20"/>
        </w:rPr>
      </w:pPr>
      <w:r>
        <w:rPr>
          <w:rFonts w:cs="Helvetica"/>
          <w:szCs w:val="20"/>
        </w:rPr>
        <w:t>Covenant (b</w:t>
      </w:r>
      <w:r w:rsidR="00A47117">
        <w:rPr>
          <w:rFonts w:cs="Helvetica"/>
          <w:szCs w:val="20"/>
        </w:rPr>
        <w:t>ehavioral guidelines</w:t>
      </w:r>
      <w:r>
        <w:rPr>
          <w:rFonts w:cs="Helvetica"/>
          <w:szCs w:val="20"/>
        </w:rPr>
        <w:t>)</w:t>
      </w:r>
      <w:r w:rsidR="00A47117" w:rsidRPr="00AE5AA6">
        <w:rPr>
          <w:rFonts w:cs="Helvetica"/>
          <w:szCs w:val="20"/>
        </w:rPr>
        <w:t xml:space="preserve"> from Session </w:t>
      </w:r>
      <w:r w:rsidR="00FB069B">
        <w:rPr>
          <w:rFonts w:cs="Helvetica"/>
          <w:szCs w:val="20"/>
        </w:rPr>
        <w:t>2</w:t>
      </w:r>
    </w:p>
    <w:p w14:paraId="4BC253BD" w14:textId="77777777" w:rsidR="00A47117" w:rsidRPr="00CD0460" w:rsidRDefault="00A47117" w:rsidP="00A47117">
      <w:pPr>
        <w:pStyle w:val="ListParagraph"/>
        <w:numPr>
          <w:ilvl w:val="0"/>
          <w:numId w:val="4"/>
        </w:numPr>
        <w:tabs>
          <w:tab w:val="clear" w:pos="720"/>
        </w:tabs>
        <w:rPr>
          <w:rFonts w:cs="Helvetica"/>
          <w:b/>
          <w:szCs w:val="20"/>
        </w:rPr>
      </w:pPr>
      <w:r>
        <w:rPr>
          <w:rFonts w:cs="Helvetica"/>
          <w:szCs w:val="20"/>
        </w:rPr>
        <w:t xml:space="preserve">A copy of </w:t>
      </w:r>
      <w:r>
        <w:rPr>
          <w:rFonts w:cs="Helvetica"/>
          <w:i/>
          <w:szCs w:val="20"/>
        </w:rPr>
        <w:t>White Fragility</w:t>
      </w:r>
    </w:p>
    <w:p w14:paraId="791351EC" w14:textId="27CB4E01" w:rsidR="00A47117" w:rsidRPr="00CD0460" w:rsidRDefault="00A47117" w:rsidP="00A47117">
      <w:pPr>
        <w:pStyle w:val="ListParagraph"/>
        <w:numPr>
          <w:ilvl w:val="0"/>
          <w:numId w:val="4"/>
        </w:numPr>
        <w:tabs>
          <w:tab w:val="clear" w:pos="720"/>
        </w:tabs>
        <w:rPr>
          <w:rFonts w:cs="Helvetica"/>
          <w:b/>
          <w:szCs w:val="20"/>
        </w:rPr>
      </w:pPr>
      <w:r w:rsidRPr="00CD0460">
        <w:rPr>
          <w:rFonts w:eastAsia="Times New Roman" w:cs="Helvetica"/>
        </w:rPr>
        <w:t>Timekeeper such as a watch, phone, or clock</w:t>
      </w:r>
    </w:p>
    <w:p w14:paraId="753AC9E3" w14:textId="2CD30728" w:rsidR="00A47117" w:rsidRPr="00FB069B" w:rsidRDefault="00A47117" w:rsidP="00A47117">
      <w:pPr>
        <w:pStyle w:val="ListParagraph"/>
        <w:numPr>
          <w:ilvl w:val="0"/>
          <w:numId w:val="4"/>
        </w:numPr>
        <w:tabs>
          <w:tab w:val="clear" w:pos="720"/>
        </w:tabs>
        <w:rPr>
          <w:rFonts w:cs="Helvetica"/>
          <w:b/>
          <w:szCs w:val="20"/>
        </w:rPr>
      </w:pPr>
      <w:r w:rsidRPr="00CD0460">
        <w:rPr>
          <w:rFonts w:eastAsia="Times New Roman" w:cs="Helvetica"/>
        </w:rPr>
        <w:t xml:space="preserve">Optional: Computer with </w:t>
      </w:r>
      <w:r w:rsidR="00FB069B">
        <w:rPr>
          <w:rFonts w:eastAsia="Times New Roman" w:cs="Helvetica"/>
        </w:rPr>
        <w:t>I</w:t>
      </w:r>
      <w:r w:rsidRPr="00CD0460">
        <w:rPr>
          <w:rFonts w:eastAsia="Times New Roman" w:cs="Helvetica"/>
        </w:rPr>
        <w:t xml:space="preserve">nternet access and </w:t>
      </w:r>
      <w:r w:rsidR="00FB069B">
        <w:rPr>
          <w:rFonts w:eastAsia="Times New Roman" w:cs="Helvetica"/>
        </w:rPr>
        <w:t>a projector or</w:t>
      </w:r>
      <w:r w:rsidRPr="00CD0460">
        <w:rPr>
          <w:rFonts w:eastAsia="Times New Roman" w:cs="Helvetica"/>
        </w:rPr>
        <w:t xml:space="preserve"> large monitor</w:t>
      </w:r>
    </w:p>
    <w:p w14:paraId="36C65582" w14:textId="3E13AF10" w:rsidR="00FB069B" w:rsidRPr="00FB069B" w:rsidRDefault="00FB069B" w:rsidP="00FB069B">
      <w:pPr>
        <w:pStyle w:val="ListParagraph"/>
        <w:numPr>
          <w:ilvl w:val="0"/>
          <w:numId w:val="4"/>
        </w:numPr>
        <w:tabs>
          <w:tab w:val="clear" w:pos="720"/>
        </w:tabs>
        <w:rPr>
          <w:rFonts w:cs="Helvetica"/>
          <w:b/>
          <w:szCs w:val="20"/>
        </w:rPr>
      </w:pPr>
      <w:r>
        <w:rPr>
          <w:rFonts w:eastAsia="Times New Roman" w:cs="Helvetica"/>
        </w:rPr>
        <w:t>Optional: Slides 1</w:t>
      </w:r>
      <w:r>
        <w:rPr>
          <w:rFonts w:eastAsia="Times New Roman" w:cs="Helvetica"/>
        </w:rPr>
        <w:t>4</w:t>
      </w:r>
      <w:r>
        <w:rPr>
          <w:rFonts w:eastAsia="Times New Roman" w:cs="Helvetica"/>
        </w:rPr>
        <w:t>-1</w:t>
      </w:r>
      <w:r>
        <w:rPr>
          <w:rFonts w:eastAsia="Times New Roman" w:cs="Helvetica"/>
        </w:rPr>
        <w:t>7</w:t>
      </w:r>
      <w:r>
        <w:rPr>
          <w:rFonts w:eastAsia="Times New Roman" w:cs="Helvetica"/>
        </w:rPr>
        <w:t xml:space="preserve"> (</w:t>
      </w:r>
      <w:hyperlink r:id="rId18" w:history="1">
        <w:r w:rsidRPr="00DE58BF">
          <w:rPr>
            <w:rStyle w:val="Hyperlink"/>
            <w:rFonts w:eastAsia="Times New Roman" w:cs="Helvetica"/>
          </w:rPr>
          <w:t>PowerPoint</w:t>
        </w:r>
      </w:hyperlink>
      <w:r>
        <w:rPr>
          <w:rFonts w:eastAsia="Times New Roman" w:cs="Helvetica"/>
        </w:rPr>
        <w:t>)</w:t>
      </w:r>
    </w:p>
    <w:p w14:paraId="6B5FECBE" w14:textId="77777777" w:rsidR="00A47117" w:rsidRPr="00060624" w:rsidRDefault="00A47117" w:rsidP="00A47117">
      <w:pPr>
        <w:pStyle w:val="Heading3"/>
        <w:rPr>
          <w:rFonts w:eastAsia="Times New Roman" w:cs="Helvetica"/>
        </w:rPr>
      </w:pPr>
      <w:r w:rsidRPr="00060624">
        <w:rPr>
          <w:rFonts w:eastAsia="Times New Roman" w:cs="Helvetica"/>
        </w:rPr>
        <w:t>Preparation</w:t>
      </w:r>
    </w:p>
    <w:p w14:paraId="5A0A28C9" w14:textId="6F92203D" w:rsidR="00A47117" w:rsidRDefault="00FB069B" w:rsidP="00A47117">
      <w:pPr>
        <w:numPr>
          <w:ilvl w:val="0"/>
          <w:numId w:val="4"/>
        </w:numPr>
        <w:spacing w:after="0"/>
        <w:rPr>
          <w:rFonts w:eastAsia="Times New Roman" w:cs="Helvetica"/>
        </w:rPr>
      </w:pPr>
      <w:r>
        <w:rPr>
          <w:rFonts w:eastAsia="Times New Roman" w:cs="Helvetica"/>
        </w:rPr>
        <w:t>In advance, e</w:t>
      </w:r>
      <w:r>
        <w:rPr>
          <w:rFonts w:eastAsia="Times New Roman" w:cs="Helvetica"/>
        </w:rPr>
        <w:t xml:space="preserve">ncourage </w:t>
      </w:r>
      <w:r w:rsidR="00A47117">
        <w:rPr>
          <w:rFonts w:eastAsia="Times New Roman" w:cs="Helvetica"/>
        </w:rPr>
        <w:t xml:space="preserve">participants to bring copies of </w:t>
      </w:r>
      <w:r w:rsidR="00A47117">
        <w:rPr>
          <w:rFonts w:eastAsia="Times New Roman" w:cs="Helvetica"/>
          <w:i/>
        </w:rPr>
        <w:t xml:space="preserve">White Fragility </w:t>
      </w:r>
      <w:r w:rsidR="00A47117">
        <w:rPr>
          <w:rFonts w:eastAsia="Times New Roman" w:cs="Helvetica"/>
        </w:rPr>
        <w:t xml:space="preserve">and personal journals or notebooks. </w:t>
      </w:r>
    </w:p>
    <w:p w14:paraId="52CB9949" w14:textId="10578948" w:rsidR="00A47117" w:rsidRDefault="00A47117" w:rsidP="00A47117">
      <w:pPr>
        <w:pStyle w:val="ListParagraph"/>
        <w:numPr>
          <w:ilvl w:val="0"/>
          <w:numId w:val="4"/>
        </w:numPr>
        <w:tabs>
          <w:tab w:val="clear" w:pos="720"/>
        </w:tabs>
        <w:rPr>
          <w:rFonts w:cs="Helvetica"/>
          <w:szCs w:val="20"/>
        </w:rPr>
      </w:pPr>
      <w:r w:rsidRPr="00AE5AA6">
        <w:rPr>
          <w:rFonts w:cs="Helvetica"/>
        </w:rPr>
        <w:t>Post</w:t>
      </w:r>
      <w:r w:rsidRPr="00AE5AA6">
        <w:rPr>
          <w:rFonts w:cs="Helvetica"/>
          <w:szCs w:val="20"/>
        </w:rPr>
        <w:t xml:space="preserve"> the </w:t>
      </w:r>
      <w:r w:rsidR="003C4F7D">
        <w:rPr>
          <w:rFonts w:cs="Helvetica"/>
          <w:szCs w:val="20"/>
        </w:rPr>
        <w:t>covenant (</w:t>
      </w:r>
      <w:r>
        <w:rPr>
          <w:rFonts w:cs="Helvetica"/>
          <w:szCs w:val="20"/>
        </w:rPr>
        <w:t>behavioral guidelines</w:t>
      </w:r>
      <w:r w:rsidR="003C4F7D">
        <w:rPr>
          <w:rFonts w:cs="Helvetica"/>
          <w:szCs w:val="20"/>
        </w:rPr>
        <w:t>)</w:t>
      </w:r>
      <w:r w:rsidRPr="00AE5AA6">
        <w:rPr>
          <w:rFonts w:cs="Helvetica"/>
          <w:szCs w:val="20"/>
        </w:rPr>
        <w:t xml:space="preserve"> from Session </w:t>
      </w:r>
      <w:r w:rsidR="00FB069B">
        <w:rPr>
          <w:rFonts w:cs="Helvetica"/>
          <w:szCs w:val="20"/>
        </w:rPr>
        <w:t>2</w:t>
      </w:r>
      <w:r w:rsidRPr="00AE5AA6">
        <w:rPr>
          <w:rFonts w:cs="Helvetica"/>
          <w:szCs w:val="20"/>
        </w:rPr>
        <w:t>.</w:t>
      </w:r>
    </w:p>
    <w:p w14:paraId="738DFDF6" w14:textId="68424223" w:rsidR="00590D00" w:rsidRPr="00A048A0" w:rsidRDefault="00590D00" w:rsidP="00A575B0">
      <w:pPr>
        <w:pStyle w:val="ListParagraph"/>
        <w:numPr>
          <w:ilvl w:val="0"/>
          <w:numId w:val="4"/>
        </w:numPr>
        <w:tabs>
          <w:tab w:val="clear" w:pos="720"/>
        </w:tabs>
        <w:rPr>
          <w:rFonts w:cs="Helvetica"/>
          <w:szCs w:val="20"/>
        </w:rPr>
      </w:pPr>
      <w:r w:rsidRPr="00A048A0">
        <w:rPr>
          <w:rFonts w:cs="Helvetica"/>
          <w:szCs w:val="20"/>
        </w:rPr>
        <w:t>Write on newsprint, and set aside</w:t>
      </w:r>
      <w:r w:rsidR="00EE6D8E">
        <w:rPr>
          <w:rFonts w:cs="Helvetica"/>
          <w:szCs w:val="20"/>
        </w:rPr>
        <w:t>,</w:t>
      </w:r>
      <w:r w:rsidR="00AE3DFE" w:rsidRPr="00A048A0">
        <w:rPr>
          <w:rFonts w:cs="Helvetica"/>
          <w:szCs w:val="20"/>
        </w:rPr>
        <w:t xml:space="preserve"> </w:t>
      </w:r>
      <w:r w:rsidR="00EE6D8E">
        <w:rPr>
          <w:rFonts w:cs="Helvetica"/>
          <w:szCs w:val="20"/>
        </w:rPr>
        <w:t xml:space="preserve">these questions </w:t>
      </w:r>
      <w:r w:rsidR="00AE3DFE" w:rsidRPr="00A048A0">
        <w:rPr>
          <w:rFonts w:cs="Helvetica"/>
          <w:szCs w:val="20"/>
        </w:rPr>
        <w:t>for Reflection and Sharing: What Are You Missing?</w:t>
      </w:r>
      <w:r w:rsidRPr="00A048A0">
        <w:rPr>
          <w:rFonts w:cs="Helvetica"/>
          <w:szCs w:val="20"/>
        </w:rPr>
        <w:t>:</w:t>
      </w:r>
    </w:p>
    <w:p w14:paraId="2954C200" w14:textId="77777777" w:rsidR="000122E4" w:rsidRPr="00506A69" w:rsidRDefault="000122E4" w:rsidP="009C4E91">
      <w:pPr>
        <w:pStyle w:val="ListParagraph"/>
        <w:numPr>
          <w:ilvl w:val="1"/>
          <w:numId w:val="4"/>
        </w:numPr>
        <w:rPr>
          <w:rFonts w:cs="Helvetica"/>
          <w:szCs w:val="20"/>
        </w:rPr>
      </w:pPr>
      <w:bookmarkStart w:id="134" w:name="_Toc305770933"/>
      <w:bookmarkStart w:id="135" w:name="_Toc305771166"/>
      <w:bookmarkStart w:id="136" w:name="_Toc305771331"/>
      <w:bookmarkStart w:id="137" w:name="_Toc305771459"/>
      <w:bookmarkStart w:id="138" w:name="_Toc306975757"/>
      <w:bookmarkStart w:id="139" w:name="_Toc306975898"/>
      <w:bookmarkStart w:id="140" w:name="_Toc306976073"/>
      <w:r w:rsidRPr="00506A69">
        <w:rPr>
          <w:rFonts w:cs="Helvetica"/>
          <w:iCs/>
        </w:rPr>
        <w:t>Did you grow up in a racially segregated environment? Do you live in one now?</w:t>
      </w:r>
    </w:p>
    <w:p w14:paraId="33A348C0" w14:textId="77777777" w:rsidR="002F381C" w:rsidRPr="00506A69" w:rsidRDefault="002F381C" w:rsidP="002F381C">
      <w:pPr>
        <w:pStyle w:val="ListParagraph"/>
        <w:numPr>
          <w:ilvl w:val="1"/>
          <w:numId w:val="4"/>
        </w:numPr>
        <w:rPr>
          <w:rFonts w:cs="Helvetica"/>
          <w:szCs w:val="20"/>
        </w:rPr>
      </w:pPr>
      <w:r w:rsidRPr="00506A69">
        <w:rPr>
          <w:rFonts w:cs="Helvetica"/>
          <w:iCs/>
        </w:rPr>
        <w:t xml:space="preserve">If you grew up in a racially diverse environment, </w:t>
      </w:r>
      <w:r w:rsidR="00321D71" w:rsidRPr="00506A69">
        <w:rPr>
          <w:rFonts w:cs="Helvetica"/>
          <w:iCs/>
        </w:rPr>
        <w:t>how did it become racially diverse? Was it becoming more or less diverse over time? W</w:t>
      </w:r>
      <w:r w:rsidRPr="00506A69">
        <w:rPr>
          <w:rFonts w:cs="Helvetica"/>
          <w:iCs/>
        </w:rPr>
        <w:t xml:space="preserve">hat messages were you given about the desirability of a racially diverse environment?  </w:t>
      </w:r>
    </w:p>
    <w:p w14:paraId="1A2AC3EC" w14:textId="77777777" w:rsidR="002A7D17" w:rsidRPr="00506A69" w:rsidRDefault="00321D71" w:rsidP="009C4E91">
      <w:pPr>
        <w:pStyle w:val="ListParagraph"/>
        <w:numPr>
          <w:ilvl w:val="1"/>
          <w:numId w:val="4"/>
        </w:numPr>
        <w:rPr>
          <w:rFonts w:cs="Helvetica"/>
          <w:szCs w:val="20"/>
        </w:rPr>
      </w:pPr>
      <w:r w:rsidRPr="00506A69">
        <w:rPr>
          <w:rFonts w:cs="Helvetica"/>
          <w:iCs/>
        </w:rPr>
        <w:t>If you grew up in a racially segregated environment, how did it become segregated? W</w:t>
      </w:r>
      <w:r w:rsidR="000122E4" w:rsidRPr="00506A69">
        <w:rPr>
          <w:rFonts w:cs="Helvetica"/>
          <w:iCs/>
        </w:rPr>
        <w:t>hat messages were you given about the desirability of a racially segregated environment? Were they overt or coded?</w:t>
      </w:r>
    </w:p>
    <w:p w14:paraId="75AAE3DC" w14:textId="77777777" w:rsidR="00321D71" w:rsidRPr="00506A69" w:rsidRDefault="00321D71" w:rsidP="009C4E91">
      <w:pPr>
        <w:pStyle w:val="ListParagraph"/>
        <w:numPr>
          <w:ilvl w:val="1"/>
          <w:numId w:val="4"/>
        </w:numPr>
        <w:rPr>
          <w:rFonts w:cs="Helvetica"/>
          <w:szCs w:val="20"/>
        </w:rPr>
      </w:pPr>
      <w:r w:rsidRPr="00506A69">
        <w:rPr>
          <w:rFonts w:cs="Helvetica"/>
          <w:szCs w:val="20"/>
        </w:rPr>
        <w:t>Was the school you attended racially diverse or racially segregated? How did the school become racially diverse or racially segregated?</w:t>
      </w:r>
    </w:p>
    <w:p w14:paraId="37F478CA" w14:textId="347BBB47" w:rsidR="002A7D17" w:rsidRPr="00506A69" w:rsidRDefault="00B93722" w:rsidP="009C4E91">
      <w:pPr>
        <w:pStyle w:val="ListParagraph"/>
        <w:numPr>
          <w:ilvl w:val="1"/>
          <w:numId w:val="4"/>
        </w:numPr>
        <w:rPr>
          <w:rFonts w:cs="Helvetica"/>
          <w:szCs w:val="20"/>
        </w:rPr>
      </w:pPr>
      <w:r w:rsidRPr="00506A69">
        <w:rPr>
          <w:rFonts w:cs="Helvetica"/>
          <w:iCs/>
        </w:rPr>
        <w:t>Did anyone ever tell you that you were missing something of value by living in a racially segregated environment?</w:t>
      </w:r>
      <w:r w:rsidR="002A7D17" w:rsidRPr="00506A69">
        <w:rPr>
          <w:rFonts w:cs="Helvetica"/>
          <w:iCs/>
        </w:rPr>
        <w:t xml:space="preserve"> Did anyone ever tell you that there was value in living in a racially diverse environment?</w:t>
      </w:r>
    </w:p>
    <w:p w14:paraId="38CABF9D" w14:textId="77777777" w:rsidR="00FB0186" w:rsidRPr="00506A69" w:rsidRDefault="00FB0186" w:rsidP="00FB0186">
      <w:pPr>
        <w:pStyle w:val="ListParagraph"/>
        <w:numPr>
          <w:ilvl w:val="1"/>
          <w:numId w:val="4"/>
        </w:numPr>
        <w:rPr>
          <w:rFonts w:cs="Helvetica"/>
          <w:szCs w:val="20"/>
        </w:rPr>
      </w:pPr>
      <w:r w:rsidRPr="00506A69">
        <w:rPr>
          <w:rFonts w:cs="Helvetica"/>
          <w:szCs w:val="20"/>
        </w:rPr>
        <w:t xml:space="preserve">If you lived in a racially segregated environment in your younger years, what were you missing? </w:t>
      </w:r>
    </w:p>
    <w:p w14:paraId="5525C8E5" w14:textId="77777777" w:rsidR="00B93722" w:rsidRPr="00506A69" w:rsidRDefault="00B93722" w:rsidP="009C4E91">
      <w:pPr>
        <w:pStyle w:val="ListParagraph"/>
        <w:numPr>
          <w:ilvl w:val="1"/>
          <w:numId w:val="4"/>
        </w:numPr>
        <w:rPr>
          <w:rFonts w:cs="Helvetica"/>
          <w:szCs w:val="20"/>
        </w:rPr>
      </w:pPr>
      <w:r w:rsidRPr="00506A69">
        <w:rPr>
          <w:rFonts w:cs="Helvetica"/>
          <w:szCs w:val="20"/>
        </w:rPr>
        <w:lastRenderedPageBreak/>
        <w:t>What are you missing now if you live in a racially segregated environment?</w:t>
      </w:r>
    </w:p>
    <w:p w14:paraId="2598D162" w14:textId="44123A8C" w:rsidR="00321D71" w:rsidRPr="00506A69" w:rsidRDefault="00321D71" w:rsidP="00321D71">
      <w:pPr>
        <w:pStyle w:val="ListParagraph"/>
        <w:numPr>
          <w:ilvl w:val="1"/>
          <w:numId w:val="4"/>
        </w:numPr>
        <w:rPr>
          <w:rFonts w:cs="Helvetica"/>
          <w:szCs w:val="20"/>
        </w:rPr>
      </w:pPr>
      <w:r w:rsidRPr="00506A69">
        <w:rPr>
          <w:rFonts w:cs="Helvetica"/>
          <w:iCs/>
        </w:rPr>
        <w:t xml:space="preserve">Have you engaged in conversation where it was assumed that a racially segregated environment was desirable? </w:t>
      </w:r>
      <w:r w:rsidR="00FB069B">
        <w:rPr>
          <w:rFonts w:cs="Helvetica"/>
          <w:iCs/>
        </w:rPr>
        <w:t xml:space="preserve">Have you, yourself, </w:t>
      </w:r>
      <w:r w:rsidR="00FB069B" w:rsidRPr="00506A69">
        <w:rPr>
          <w:rFonts w:cs="Helvetica"/>
          <w:iCs/>
        </w:rPr>
        <w:t>sent such messages</w:t>
      </w:r>
      <w:r w:rsidR="00FB069B">
        <w:rPr>
          <w:rFonts w:cs="Helvetica"/>
          <w:iCs/>
        </w:rPr>
        <w:t>?</w:t>
      </w:r>
    </w:p>
    <w:p w14:paraId="4FB40D1D" w14:textId="77777777" w:rsidR="00700AE9" w:rsidRPr="00A048A0" w:rsidRDefault="00700AE9" w:rsidP="00700AE9">
      <w:pPr>
        <w:pStyle w:val="ListParagraph"/>
        <w:numPr>
          <w:ilvl w:val="0"/>
          <w:numId w:val="4"/>
        </w:numPr>
        <w:tabs>
          <w:tab w:val="clear" w:pos="720"/>
        </w:tabs>
        <w:rPr>
          <w:rFonts w:cs="Helvetica"/>
          <w:szCs w:val="20"/>
        </w:rPr>
      </w:pPr>
      <w:r w:rsidRPr="00A048A0">
        <w:rPr>
          <w:rFonts w:cs="Helvetica"/>
          <w:szCs w:val="20"/>
        </w:rPr>
        <w:t>Write on newsprint, and set aside</w:t>
      </w:r>
      <w:r>
        <w:rPr>
          <w:rFonts w:cs="Helvetica"/>
          <w:szCs w:val="20"/>
        </w:rPr>
        <w:t>,</w:t>
      </w:r>
      <w:r w:rsidRPr="00A048A0">
        <w:rPr>
          <w:rFonts w:cs="Helvetica"/>
          <w:szCs w:val="20"/>
        </w:rPr>
        <w:t xml:space="preserve"> </w:t>
      </w:r>
      <w:r>
        <w:rPr>
          <w:rFonts w:cs="Helvetica"/>
          <w:szCs w:val="20"/>
        </w:rPr>
        <w:t xml:space="preserve">the Paired Reflection process </w:t>
      </w:r>
      <w:r w:rsidRPr="00A048A0">
        <w:rPr>
          <w:rFonts w:cs="Helvetica"/>
          <w:szCs w:val="20"/>
        </w:rPr>
        <w:t>for Reflection and Sharing: What Are You Missing?:</w:t>
      </w:r>
    </w:p>
    <w:p w14:paraId="4967FF3B" w14:textId="77777777" w:rsidR="00700AE9" w:rsidRPr="00506A69" w:rsidRDefault="00700AE9" w:rsidP="00700AE9">
      <w:pPr>
        <w:pStyle w:val="ListParagraph"/>
        <w:numPr>
          <w:ilvl w:val="1"/>
          <w:numId w:val="4"/>
        </w:numPr>
        <w:rPr>
          <w:rFonts w:cs="Helvetica"/>
          <w:iCs/>
        </w:rPr>
      </w:pPr>
      <w:r w:rsidRPr="00506A69">
        <w:rPr>
          <w:rFonts w:cs="Helvetica"/>
          <w:iCs/>
        </w:rPr>
        <w:t>First person shares (2 minutes)</w:t>
      </w:r>
    </w:p>
    <w:p w14:paraId="35B75147" w14:textId="77777777" w:rsidR="00700AE9" w:rsidRDefault="00700AE9" w:rsidP="00700AE9">
      <w:pPr>
        <w:pStyle w:val="ListParagraph"/>
        <w:numPr>
          <w:ilvl w:val="1"/>
          <w:numId w:val="4"/>
        </w:numPr>
        <w:rPr>
          <w:rFonts w:cs="Helvetica"/>
          <w:iCs/>
        </w:rPr>
      </w:pPr>
      <w:r w:rsidRPr="00506A69">
        <w:rPr>
          <w:rFonts w:cs="Helvetica"/>
          <w:iCs/>
        </w:rPr>
        <w:t>Second person responds, stating what they heard and asking</w:t>
      </w:r>
      <w:r>
        <w:rPr>
          <w:rFonts w:cs="Helvetica"/>
          <w:iCs/>
        </w:rPr>
        <w:t xml:space="preserve"> clarification questions (2 minutes)</w:t>
      </w:r>
    </w:p>
    <w:p w14:paraId="54B5D846" w14:textId="77777777" w:rsidR="00700AE9" w:rsidRDefault="00700AE9" w:rsidP="00700AE9">
      <w:pPr>
        <w:pStyle w:val="ListParagraph"/>
        <w:numPr>
          <w:ilvl w:val="1"/>
          <w:numId w:val="4"/>
        </w:numPr>
        <w:rPr>
          <w:rFonts w:cs="Helvetica"/>
          <w:iCs/>
        </w:rPr>
      </w:pPr>
      <w:r>
        <w:rPr>
          <w:rFonts w:cs="Helvetica"/>
          <w:iCs/>
        </w:rPr>
        <w:t>Second person shares (2 minutes)</w:t>
      </w:r>
    </w:p>
    <w:p w14:paraId="5F36DA35" w14:textId="77777777" w:rsidR="00700AE9" w:rsidRDefault="00700AE9" w:rsidP="00700AE9">
      <w:pPr>
        <w:pStyle w:val="ListParagraph"/>
        <w:numPr>
          <w:ilvl w:val="1"/>
          <w:numId w:val="4"/>
        </w:numPr>
        <w:rPr>
          <w:rFonts w:cs="Helvetica"/>
          <w:iCs/>
        </w:rPr>
      </w:pPr>
      <w:r>
        <w:rPr>
          <w:rFonts w:cs="Helvetica"/>
          <w:iCs/>
        </w:rPr>
        <w:t>First person responds, stating what they heard and asking clarification questions (2 minutes)</w:t>
      </w:r>
    </w:p>
    <w:p w14:paraId="565E08DB" w14:textId="77777777" w:rsidR="00700AE9" w:rsidRDefault="00700AE9" w:rsidP="00700AE9">
      <w:pPr>
        <w:pStyle w:val="ListParagraph"/>
        <w:numPr>
          <w:ilvl w:val="1"/>
          <w:numId w:val="4"/>
        </w:numPr>
        <w:rPr>
          <w:rFonts w:cs="Helvetica"/>
          <w:iCs/>
        </w:rPr>
      </w:pPr>
      <w:r>
        <w:rPr>
          <w:rFonts w:cs="Helvetica"/>
          <w:iCs/>
        </w:rPr>
        <w:t xml:space="preserve">Consider commonalities and differences in </w:t>
      </w:r>
      <w:r w:rsidRPr="00506A69">
        <w:rPr>
          <w:rFonts w:cs="Helvetica"/>
          <w:iCs/>
        </w:rPr>
        <w:t>your experiences. Focus on “What were you missing?” and “What are you missing now?” (5 minutes)</w:t>
      </w:r>
    </w:p>
    <w:p w14:paraId="546DC3E7" w14:textId="1961EED1" w:rsidR="002141BB" w:rsidRPr="00FB069B" w:rsidRDefault="002141BB" w:rsidP="001F195D">
      <w:pPr>
        <w:pStyle w:val="ListParagraph"/>
        <w:numPr>
          <w:ilvl w:val="0"/>
          <w:numId w:val="3"/>
        </w:numPr>
        <w:spacing w:after="0"/>
        <w:rPr>
          <w:rStyle w:val="Hyperlink"/>
          <w:rFonts w:eastAsiaTheme="minorHAnsi" w:cs="Helvetica"/>
          <w:color w:val="auto"/>
          <w:u w:val="none"/>
        </w:rPr>
      </w:pPr>
      <w:r>
        <w:rPr>
          <w:rFonts w:eastAsiaTheme="minorHAnsi" w:cs="Helvetica"/>
        </w:rPr>
        <w:t xml:space="preserve">Find and bookmark information </w:t>
      </w:r>
      <w:r w:rsidR="00FB069B">
        <w:rPr>
          <w:rFonts w:eastAsiaTheme="minorHAnsi" w:cs="Helvetica"/>
        </w:rPr>
        <w:t xml:space="preserve">online </w:t>
      </w:r>
      <w:r>
        <w:rPr>
          <w:rFonts w:eastAsiaTheme="minorHAnsi" w:cs="Helvetica"/>
        </w:rPr>
        <w:t xml:space="preserve">about the proposed Unitarian Universalist </w:t>
      </w:r>
      <w:hyperlink r:id="rId19" w:history="1">
        <w:r w:rsidR="00FB069B" w:rsidRPr="002141BB">
          <w:rPr>
            <w:rStyle w:val="Hyperlink"/>
            <w:rFonts w:eastAsiaTheme="minorHAnsi" w:cs="Helvetica"/>
          </w:rPr>
          <w:t xml:space="preserve">8th </w:t>
        </w:r>
        <w:r w:rsidR="00FB069B">
          <w:rPr>
            <w:rStyle w:val="Hyperlink"/>
            <w:rFonts w:eastAsiaTheme="minorHAnsi" w:cs="Helvetica"/>
          </w:rPr>
          <w:t>P</w:t>
        </w:r>
        <w:r w:rsidR="00FB069B" w:rsidRPr="002141BB">
          <w:rPr>
            <w:rStyle w:val="Hyperlink"/>
            <w:rFonts w:eastAsiaTheme="minorHAnsi" w:cs="Helvetica"/>
          </w:rPr>
          <w:t>rinciple</w:t>
        </w:r>
      </w:hyperlink>
      <w:r w:rsidR="006831FD">
        <w:rPr>
          <w:rStyle w:val="Hyperlink"/>
          <w:rFonts w:eastAsiaTheme="minorHAnsi" w:cs="Helvetica"/>
        </w:rPr>
        <w:t>.</w:t>
      </w:r>
    </w:p>
    <w:p w14:paraId="5FFEC254" w14:textId="77777777" w:rsidR="00FB069B" w:rsidRPr="00FB069B" w:rsidRDefault="00FB069B" w:rsidP="00FB069B">
      <w:pPr>
        <w:pStyle w:val="ListParagraph"/>
        <w:numPr>
          <w:ilvl w:val="0"/>
          <w:numId w:val="3"/>
        </w:numPr>
        <w:spacing w:after="0"/>
        <w:rPr>
          <w:rFonts w:eastAsiaTheme="minorHAnsi" w:cs="Helvetica"/>
        </w:rPr>
      </w:pPr>
      <w:r w:rsidRPr="00FB069B">
        <w:rPr>
          <w:rFonts w:eastAsiaTheme="minorHAnsi" w:cs="Helvetica"/>
        </w:rPr>
        <w:t>Set out the chalice and supplies for writing and drawing</w:t>
      </w:r>
    </w:p>
    <w:p w14:paraId="1201604B" w14:textId="77777777" w:rsidR="002A7D17" w:rsidRPr="001F195D" w:rsidRDefault="001F195D" w:rsidP="001F195D">
      <w:pPr>
        <w:pStyle w:val="ListParagraph"/>
        <w:numPr>
          <w:ilvl w:val="0"/>
          <w:numId w:val="3"/>
        </w:numPr>
        <w:spacing w:after="0"/>
        <w:rPr>
          <w:rFonts w:eastAsiaTheme="minorHAnsi" w:cs="Helvetica"/>
        </w:rPr>
      </w:pPr>
      <w:r w:rsidRPr="007131CA">
        <w:rPr>
          <w:rFonts w:eastAsia="Times New Roman" w:cs="Helvetica"/>
        </w:rPr>
        <w:t xml:space="preserve">Optional: </w:t>
      </w:r>
      <w:r>
        <w:rPr>
          <w:rFonts w:eastAsia="Times New Roman" w:cs="Helvetica"/>
        </w:rPr>
        <w:t xml:space="preserve">Find out more about writer </w:t>
      </w:r>
      <w:hyperlink r:id="rId20" w:history="1">
        <w:r w:rsidRPr="001F195D">
          <w:rPr>
            <w:rStyle w:val="Hyperlink"/>
            <w:rFonts w:eastAsia="Times New Roman" w:cs="Helvetica"/>
          </w:rPr>
          <w:t>Michael Eric Dyson</w:t>
        </w:r>
      </w:hyperlink>
      <w:r>
        <w:rPr>
          <w:rFonts w:eastAsia="Times New Roman" w:cs="Helvetica"/>
        </w:rPr>
        <w:t xml:space="preserve"> and prepare to share with participants</w:t>
      </w:r>
      <w:r w:rsidR="002141BB">
        <w:rPr>
          <w:rFonts w:eastAsia="Times New Roman" w:cs="Helvetica"/>
        </w:rPr>
        <w:t>.</w:t>
      </w:r>
    </w:p>
    <w:p w14:paraId="59D7DBE3" w14:textId="363445B9" w:rsidR="007D3F67" w:rsidRPr="00AE5AA6" w:rsidRDefault="00276769" w:rsidP="004845B8">
      <w:pPr>
        <w:pStyle w:val="Heading3"/>
        <w:rPr>
          <w:rFonts w:cs="Helvetica"/>
        </w:rPr>
      </w:pPr>
      <w:r w:rsidRPr="00AE5AA6">
        <w:rPr>
          <w:rFonts w:cs="Helvetica"/>
        </w:rPr>
        <w:t>Chalice Lighting</w:t>
      </w:r>
      <w:r w:rsidR="00B807D3">
        <w:rPr>
          <w:rFonts w:cs="Helvetica"/>
        </w:rPr>
        <w:t xml:space="preserve"> and Check-</w:t>
      </w:r>
      <w:r w:rsidR="00324047">
        <w:rPr>
          <w:rFonts w:cs="Helvetica"/>
        </w:rPr>
        <w:t>I</w:t>
      </w:r>
      <w:r w:rsidR="00B807D3">
        <w:rPr>
          <w:rFonts w:cs="Helvetica"/>
        </w:rPr>
        <w:t>n</w:t>
      </w:r>
      <w:r w:rsidRPr="00AE5AA6">
        <w:rPr>
          <w:rFonts w:cs="Helvetica"/>
        </w:rPr>
        <w:t xml:space="preserve"> (</w:t>
      </w:r>
      <w:r w:rsidR="00B807D3">
        <w:rPr>
          <w:rFonts w:cs="Helvetica"/>
        </w:rPr>
        <w:t>10</w:t>
      </w:r>
      <w:r w:rsidR="001B0F7A" w:rsidRPr="00AE5AA6">
        <w:rPr>
          <w:rFonts w:cs="Helvetica"/>
        </w:rPr>
        <w:t xml:space="preserve"> </w:t>
      </w:r>
      <w:r w:rsidRPr="00AE5AA6">
        <w:rPr>
          <w:rFonts w:cs="Helvetica"/>
        </w:rPr>
        <w:t>minutes</w:t>
      </w:r>
      <w:r w:rsidR="007D3F67" w:rsidRPr="00AE5AA6">
        <w:rPr>
          <w:rFonts w:cs="Helvetica"/>
        </w:rPr>
        <w:t>)</w:t>
      </w:r>
      <w:bookmarkEnd w:id="134"/>
      <w:bookmarkEnd w:id="135"/>
      <w:bookmarkEnd w:id="136"/>
      <w:bookmarkEnd w:id="137"/>
      <w:bookmarkEnd w:id="138"/>
      <w:bookmarkEnd w:id="139"/>
      <w:bookmarkEnd w:id="140"/>
    </w:p>
    <w:p w14:paraId="491B679C" w14:textId="65034067" w:rsidR="001B0F7A" w:rsidRDefault="00316BA0" w:rsidP="00DD3A06">
      <w:pPr>
        <w:rPr>
          <w:rFonts w:cs="Helvetica"/>
          <w:i/>
        </w:rPr>
      </w:pPr>
      <w:r>
        <w:rPr>
          <w:rFonts w:cs="Helvetica"/>
        </w:rPr>
        <w:t>S</w:t>
      </w:r>
      <w:r w:rsidR="001B0F7A">
        <w:rPr>
          <w:rFonts w:cs="Helvetica"/>
        </w:rPr>
        <w:t xml:space="preserve">hare </w:t>
      </w:r>
      <w:r>
        <w:rPr>
          <w:rFonts w:cs="Helvetica"/>
        </w:rPr>
        <w:t xml:space="preserve">these words by Michael Eric Dyson, </w:t>
      </w:r>
      <w:r w:rsidR="00DE049D">
        <w:rPr>
          <w:rFonts w:cs="Helvetica"/>
        </w:rPr>
        <w:t xml:space="preserve">a black educator and writer, </w:t>
      </w:r>
      <w:r>
        <w:rPr>
          <w:rFonts w:cs="Helvetica"/>
        </w:rPr>
        <w:t xml:space="preserve">from </w:t>
      </w:r>
      <w:r w:rsidR="00E325A0">
        <w:rPr>
          <w:rFonts w:cs="Helvetica"/>
        </w:rPr>
        <w:t xml:space="preserve">the preface to </w:t>
      </w:r>
      <w:r w:rsidR="00E325A0">
        <w:rPr>
          <w:rFonts w:cs="Helvetica"/>
          <w:i/>
        </w:rPr>
        <w:t>White Fragility</w:t>
      </w:r>
      <w:r w:rsidR="00DE049D">
        <w:rPr>
          <w:rFonts w:cs="Helvetica"/>
        </w:rPr>
        <w:t>, p</w:t>
      </w:r>
      <w:r w:rsidR="006831FD">
        <w:rPr>
          <w:rFonts w:cs="Helvetica"/>
        </w:rPr>
        <w:t>age</w:t>
      </w:r>
      <w:r w:rsidR="00DE049D">
        <w:rPr>
          <w:rFonts w:cs="Helvetica"/>
        </w:rPr>
        <w:t xml:space="preserve"> xi</w:t>
      </w:r>
      <w:r w:rsidR="003D70BC" w:rsidRPr="00EE6D8E">
        <w:rPr>
          <w:rFonts w:cs="Helvetica"/>
        </w:rPr>
        <w:t>:</w:t>
      </w:r>
    </w:p>
    <w:p w14:paraId="3B62A4D6" w14:textId="48CA8E80" w:rsidR="003D70BC" w:rsidRPr="003D70BC" w:rsidRDefault="003D70BC" w:rsidP="003D70BC">
      <w:pPr>
        <w:ind w:left="720"/>
        <w:rPr>
          <w:rFonts w:cs="Helvetica"/>
          <w:i/>
        </w:rPr>
      </w:pPr>
      <w:r w:rsidRPr="003D70BC">
        <w:rPr>
          <w:rFonts w:cs="Helvetica"/>
          <w:i/>
        </w:rPr>
        <w:t>Wh</w:t>
      </w:r>
      <w:r w:rsidR="00E325A0">
        <w:rPr>
          <w:rFonts w:cs="Helvetica"/>
          <w:i/>
        </w:rPr>
        <w:t>ite fragility is an idea whose time has come</w:t>
      </w:r>
      <w:r w:rsidRPr="003D70BC">
        <w:rPr>
          <w:rFonts w:cs="Helvetica"/>
          <w:i/>
        </w:rPr>
        <w:t xml:space="preserve">. </w:t>
      </w:r>
      <w:r w:rsidR="00DE049D">
        <w:rPr>
          <w:rFonts w:cs="Helvetica"/>
          <w:i/>
        </w:rPr>
        <w:t>It is an idea that registers the hurt feelings, shattered egos, fraught spirits, vexed bodies, and taxed emotions of white folks. In truth, their suffering comes from recognizing that they are white</w:t>
      </w:r>
      <w:r w:rsidR="00324047">
        <w:rPr>
          <w:rFonts w:cs="Helvetica"/>
          <w:i/>
        </w:rPr>
        <w:t>—</w:t>
      </w:r>
      <w:r w:rsidR="00DE049D">
        <w:rPr>
          <w:rFonts w:cs="Helvetica"/>
          <w:i/>
        </w:rPr>
        <w:t xml:space="preserve">that their whiteness has given them a big leg up in life while crushing others’ dreams, that their whiteness is the clearest example of the identity politics they claim is harmful to the nation, and that their whiteness has shielded them from growing up as quickly as they might have done had they not </w:t>
      </w:r>
      <w:r w:rsidR="00412B5E">
        <w:rPr>
          <w:rFonts w:cs="Helvetica"/>
          <w:i/>
        </w:rPr>
        <w:t>s</w:t>
      </w:r>
      <w:r w:rsidR="00DE049D">
        <w:rPr>
          <w:rFonts w:cs="Helvetica"/>
          <w:i/>
        </w:rPr>
        <w:t xml:space="preserve">o heavily leaned on it to make it through life. </w:t>
      </w:r>
    </w:p>
    <w:p w14:paraId="525A856D" w14:textId="24874FD6" w:rsidR="00B807D3" w:rsidRPr="00B807D3" w:rsidRDefault="001B0F7A" w:rsidP="003D70BC">
      <w:pPr>
        <w:rPr>
          <w:rFonts w:cs="Helvetica"/>
          <w:szCs w:val="20"/>
        </w:rPr>
      </w:pPr>
      <w:r>
        <w:rPr>
          <w:rFonts w:cs="Helvetica"/>
        </w:rPr>
        <w:t>Light the chalice</w:t>
      </w:r>
      <w:r w:rsidR="003D70BC">
        <w:rPr>
          <w:rFonts w:cs="Helvetica"/>
        </w:rPr>
        <w:t xml:space="preserve">. </w:t>
      </w:r>
      <w:r w:rsidR="00B807D3">
        <w:rPr>
          <w:rFonts w:cs="Helvetica"/>
          <w:szCs w:val="20"/>
        </w:rPr>
        <w:t xml:space="preserve">Invite participants to reintroduce themselves and, if they wish, to share what they have been thinking about since Session 2. </w:t>
      </w:r>
      <w:r w:rsidR="00B807D3" w:rsidRPr="00AE5AA6">
        <w:rPr>
          <w:rFonts w:cs="Helvetica"/>
          <w:szCs w:val="20"/>
        </w:rPr>
        <w:t xml:space="preserve">Review the </w:t>
      </w:r>
      <w:r w:rsidR="003C4F7D">
        <w:rPr>
          <w:rFonts w:cs="Helvetica"/>
          <w:szCs w:val="20"/>
        </w:rPr>
        <w:t>covenant (</w:t>
      </w:r>
      <w:r w:rsidR="00D76AC4">
        <w:rPr>
          <w:rFonts w:cs="Helvetica"/>
          <w:szCs w:val="20"/>
        </w:rPr>
        <w:t>behavioral guidelines</w:t>
      </w:r>
      <w:r w:rsidR="003C4F7D">
        <w:rPr>
          <w:rFonts w:cs="Helvetica"/>
          <w:szCs w:val="20"/>
        </w:rPr>
        <w:t>)</w:t>
      </w:r>
      <w:r w:rsidR="00D76AC4">
        <w:rPr>
          <w:rFonts w:cs="Helvetica"/>
          <w:szCs w:val="20"/>
        </w:rPr>
        <w:t xml:space="preserve"> </w:t>
      </w:r>
      <w:r w:rsidR="00B807D3" w:rsidRPr="00AE5AA6">
        <w:rPr>
          <w:rFonts w:cs="Helvetica"/>
          <w:szCs w:val="20"/>
        </w:rPr>
        <w:t xml:space="preserve">from </w:t>
      </w:r>
      <w:r w:rsidR="00EE6D8E">
        <w:rPr>
          <w:rFonts w:cs="Helvetica"/>
          <w:szCs w:val="20"/>
        </w:rPr>
        <w:t>the last session</w:t>
      </w:r>
      <w:r w:rsidR="00B807D3" w:rsidRPr="00AE5AA6">
        <w:rPr>
          <w:rFonts w:cs="Helvetica"/>
          <w:szCs w:val="20"/>
        </w:rPr>
        <w:t>.</w:t>
      </w:r>
    </w:p>
    <w:p w14:paraId="75BD7EB6" w14:textId="760E7A46" w:rsidR="00D1163A" w:rsidRDefault="003D70BC" w:rsidP="003D70BC">
      <w:pPr>
        <w:rPr>
          <w:rFonts w:eastAsia="Times New Roman" w:cs="Helvetica"/>
          <w:i/>
          <w:szCs w:val="20"/>
          <w:lang w:eastAsia="ar-SA"/>
        </w:rPr>
      </w:pPr>
      <w:r>
        <w:rPr>
          <w:rFonts w:cs="Helvetica"/>
        </w:rPr>
        <w:lastRenderedPageBreak/>
        <w:t>Tell participants that today you will take u</w:t>
      </w:r>
      <w:r w:rsidRPr="006831FD">
        <w:rPr>
          <w:rFonts w:cs="Helvetica"/>
        </w:rPr>
        <w:t>p the question “Where do we go from here?”</w:t>
      </w:r>
      <w:r w:rsidR="00321D71" w:rsidRPr="006831FD">
        <w:rPr>
          <w:rFonts w:cs="Helvetica"/>
        </w:rPr>
        <w:t xml:space="preserve"> and</w:t>
      </w:r>
      <w:r w:rsidR="00321D71">
        <w:rPr>
          <w:rFonts w:cs="Helvetica"/>
        </w:rPr>
        <w:t xml:space="preserve"> </w:t>
      </w:r>
      <w:r w:rsidR="00D76AC4">
        <w:rPr>
          <w:rFonts w:cs="Helvetica"/>
        </w:rPr>
        <w:t>begin to learn</w:t>
      </w:r>
      <w:r w:rsidR="00321D71">
        <w:rPr>
          <w:rFonts w:cs="Helvetica"/>
        </w:rPr>
        <w:t xml:space="preserve"> new ways to respond to white fragility, our own or that of other white people with whom we interact.</w:t>
      </w:r>
    </w:p>
    <w:p w14:paraId="01B2FD57" w14:textId="31AE20FC" w:rsidR="00DD3A06" w:rsidRPr="00AE5AA6" w:rsidRDefault="00B93722" w:rsidP="00DD3A06">
      <w:pPr>
        <w:pStyle w:val="Heading3"/>
        <w:rPr>
          <w:rFonts w:cs="Helvetica"/>
        </w:rPr>
      </w:pPr>
      <w:r>
        <w:rPr>
          <w:rFonts w:cs="Helvetica"/>
        </w:rPr>
        <w:t xml:space="preserve">Reflection and Sharing: </w:t>
      </w:r>
      <w:r w:rsidR="00BB4687">
        <w:rPr>
          <w:rFonts w:cs="Helvetica"/>
        </w:rPr>
        <w:t>W</w:t>
      </w:r>
      <w:r w:rsidR="00901CE4">
        <w:rPr>
          <w:rFonts w:cs="Helvetica"/>
        </w:rPr>
        <w:t xml:space="preserve">hat </w:t>
      </w:r>
      <w:r w:rsidR="006831FD">
        <w:rPr>
          <w:rFonts w:cs="Helvetica"/>
        </w:rPr>
        <w:t>A</w:t>
      </w:r>
      <w:r w:rsidR="00901CE4">
        <w:rPr>
          <w:rFonts w:cs="Helvetica"/>
        </w:rPr>
        <w:t>re You Missing?</w:t>
      </w:r>
      <w:r w:rsidR="00DD3A06" w:rsidRPr="00AE5AA6">
        <w:rPr>
          <w:rFonts w:cs="Helvetica"/>
        </w:rPr>
        <w:t xml:space="preserve"> (</w:t>
      </w:r>
      <w:r w:rsidR="00B807D3">
        <w:rPr>
          <w:rFonts w:cs="Helvetica"/>
        </w:rPr>
        <w:t>3</w:t>
      </w:r>
      <w:r w:rsidR="004505B7">
        <w:rPr>
          <w:rFonts w:cs="Helvetica"/>
        </w:rPr>
        <w:t>5</w:t>
      </w:r>
      <w:r w:rsidR="00DD3A06" w:rsidRPr="00AE5AA6">
        <w:rPr>
          <w:rFonts w:cs="Helvetica"/>
        </w:rPr>
        <w:t xml:space="preserve"> minutes)</w:t>
      </w:r>
    </w:p>
    <w:p w14:paraId="4AAD9167" w14:textId="00343F1D" w:rsidR="00BB4687" w:rsidRDefault="003D70BC" w:rsidP="00842BA4">
      <w:pPr>
        <w:rPr>
          <w:rFonts w:cs="Helvetica"/>
        </w:rPr>
      </w:pPr>
      <w:r>
        <w:rPr>
          <w:rFonts w:cs="Helvetica"/>
        </w:rPr>
        <w:t xml:space="preserve">Share this quote from </w:t>
      </w:r>
      <w:r w:rsidR="006831FD" w:rsidRPr="00700AE9">
        <w:rPr>
          <w:rFonts w:cs="Helvetica"/>
          <w:i/>
        </w:rPr>
        <w:t>White Fragility</w:t>
      </w:r>
      <w:r w:rsidR="006831FD">
        <w:rPr>
          <w:rFonts w:cs="Helvetica"/>
        </w:rPr>
        <w:t xml:space="preserve">, </w:t>
      </w:r>
      <w:r>
        <w:rPr>
          <w:rFonts w:cs="Helvetica"/>
        </w:rPr>
        <w:t>p</w:t>
      </w:r>
      <w:r w:rsidR="00912D1F">
        <w:rPr>
          <w:rFonts w:cs="Helvetica"/>
        </w:rPr>
        <w:t>age</w:t>
      </w:r>
      <w:r>
        <w:rPr>
          <w:rFonts w:cs="Helvetica"/>
        </w:rPr>
        <w:t xml:space="preserve"> 37</w:t>
      </w:r>
      <w:r w:rsidR="00E115D9">
        <w:rPr>
          <w:rFonts w:cs="Helvetica"/>
        </w:rPr>
        <w:t>:</w:t>
      </w:r>
    </w:p>
    <w:p w14:paraId="7FAFE8FE" w14:textId="6F65EDA9" w:rsidR="0015281D" w:rsidRDefault="003D70BC" w:rsidP="003D70BC">
      <w:pPr>
        <w:ind w:left="720"/>
        <w:rPr>
          <w:rFonts w:cs="Helvetica"/>
          <w:i/>
          <w:iCs/>
        </w:rPr>
      </w:pPr>
      <w:r>
        <w:rPr>
          <w:rFonts w:cs="Helvetica"/>
          <w:i/>
          <w:iCs/>
        </w:rPr>
        <w:t>Predominantly white neighborhoods are not outside of race</w:t>
      </w:r>
      <w:r w:rsidR="00324047">
        <w:rPr>
          <w:rFonts w:cs="Helvetica"/>
          <w:i/>
          <w:iCs/>
        </w:rPr>
        <w:t>—</w:t>
      </w:r>
      <w:r>
        <w:rPr>
          <w:rFonts w:cs="Helvetica"/>
          <w:i/>
          <w:iCs/>
        </w:rPr>
        <w:t xml:space="preserve">they are </w:t>
      </w:r>
      <w:r>
        <w:rPr>
          <w:rFonts w:cs="Helvetica"/>
          <w:iCs/>
        </w:rPr>
        <w:t>teeming</w:t>
      </w:r>
      <w:r>
        <w:rPr>
          <w:rFonts w:cs="Helvetica"/>
          <w:i/>
          <w:iCs/>
        </w:rPr>
        <w:t xml:space="preserve"> with race. Every moment we spend in those environments reinforces powerful aspects of a white racial frame, including a limited worldview, a reliance on deeply problematic depictions of people of color, comfort in segregation with no sense that there might be value in knowing people of color, and internalized superiority. In turn, our capacity to engage constructively across racial lines becomes profoundly limited. </w:t>
      </w:r>
    </w:p>
    <w:p w14:paraId="1A8A618B" w14:textId="7355E165" w:rsidR="00B85968" w:rsidRDefault="00A47117" w:rsidP="003D70BC">
      <w:pPr>
        <w:rPr>
          <w:rFonts w:cs="Helvetica"/>
          <w:iCs/>
        </w:rPr>
      </w:pPr>
      <w:r>
        <w:rPr>
          <w:rFonts w:cs="Helvetica"/>
          <w:iCs/>
        </w:rPr>
        <w:t xml:space="preserve">Then invite participants to use writing materials </w:t>
      </w:r>
      <w:r w:rsidR="00B85968">
        <w:rPr>
          <w:rFonts w:cs="Helvetica"/>
          <w:iCs/>
        </w:rPr>
        <w:t>an</w:t>
      </w:r>
      <w:r w:rsidR="00B85968" w:rsidRPr="006831FD">
        <w:rPr>
          <w:rFonts w:cs="Helvetica"/>
          <w:iCs/>
        </w:rPr>
        <w:t>d/o</w:t>
      </w:r>
      <w:r w:rsidR="00B85968">
        <w:rPr>
          <w:rFonts w:cs="Helvetica"/>
          <w:iCs/>
        </w:rPr>
        <w:t xml:space="preserve">r their own journals to sketch a neighborhood from their childhood </w:t>
      </w:r>
      <w:r w:rsidR="00562AD0">
        <w:rPr>
          <w:rFonts w:cs="Helvetica"/>
          <w:iCs/>
        </w:rPr>
        <w:t>that</w:t>
      </w:r>
      <w:r w:rsidR="00B85968">
        <w:rPr>
          <w:rFonts w:cs="Helvetica"/>
          <w:iCs/>
        </w:rPr>
        <w:t xml:space="preserve"> they clearly remember. Invite them to identify the names and races of those in the neighborhood, to the best of their ability. Tell them that this is a sketch, not a finished piece, and that they will have </w:t>
      </w:r>
      <w:r w:rsidR="006831FD">
        <w:rPr>
          <w:rFonts w:cs="Helvetica"/>
          <w:iCs/>
        </w:rPr>
        <w:t>three</w:t>
      </w:r>
      <w:r w:rsidR="00B85968">
        <w:rPr>
          <w:rFonts w:cs="Helvetica"/>
          <w:iCs/>
        </w:rPr>
        <w:t xml:space="preserve"> minutes. Then invite them to sketch their current neighborhood, identifying names and races of those who live there. Allow </w:t>
      </w:r>
      <w:r w:rsidR="006831FD">
        <w:rPr>
          <w:rFonts w:cs="Helvetica"/>
          <w:iCs/>
        </w:rPr>
        <w:t>two</w:t>
      </w:r>
      <w:r w:rsidR="00B85968">
        <w:rPr>
          <w:rFonts w:cs="Helvetica"/>
          <w:iCs/>
        </w:rPr>
        <w:t xml:space="preserve"> minutes for this.</w:t>
      </w:r>
    </w:p>
    <w:p w14:paraId="49CCE258" w14:textId="7426BB25" w:rsidR="00B85968" w:rsidRDefault="00B85968" w:rsidP="003D70BC">
      <w:pPr>
        <w:rPr>
          <w:rFonts w:cs="Helvetica"/>
          <w:iCs/>
        </w:rPr>
      </w:pPr>
      <w:r>
        <w:rPr>
          <w:rFonts w:cs="Helvetica"/>
          <w:iCs/>
        </w:rPr>
        <w:t>Then invite them to look at what they have sketched and take a breath. Ask them to consider in silence</w:t>
      </w:r>
      <w:r w:rsidR="00562AD0">
        <w:rPr>
          <w:rFonts w:cs="Helvetica"/>
          <w:iCs/>
        </w:rPr>
        <w:t xml:space="preserve"> the question</w:t>
      </w:r>
      <w:r>
        <w:rPr>
          <w:rFonts w:cs="Helvetica"/>
          <w:iCs/>
        </w:rPr>
        <w:t xml:space="preserve"> </w:t>
      </w:r>
      <w:r w:rsidRPr="006831FD">
        <w:rPr>
          <w:rFonts w:cs="Helvetica"/>
          <w:iCs/>
        </w:rPr>
        <w:t>“How has whiteness been part of the places where you live?”</w:t>
      </w:r>
    </w:p>
    <w:p w14:paraId="5414236F" w14:textId="7FC28BDB" w:rsidR="003D70BC" w:rsidRDefault="00B85968" w:rsidP="003D70BC">
      <w:pPr>
        <w:rPr>
          <w:rFonts w:cs="Helvetica"/>
          <w:iCs/>
        </w:rPr>
      </w:pPr>
      <w:r>
        <w:rPr>
          <w:rFonts w:cs="Helvetica"/>
          <w:iCs/>
        </w:rPr>
        <w:t xml:space="preserve">Then share </w:t>
      </w:r>
      <w:r w:rsidR="000122E4">
        <w:rPr>
          <w:rFonts w:cs="Helvetica"/>
          <w:iCs/>
        </w:rPr>
        <w:t>this quote from p</w:t>
      </w:r>
      <w:r w:rsidR="00912D1F">
        <w:rPr>
          <w:rFonts w:cs="Helvetica"/>
          <w:iCs/>
        </w:rPr>
        <w:t>age</w:t>
      </w:r>
      <w:r w:rsidR="000122E4">
        <w:rPr>
          <w:rFonts w:cs="Helvetica"/>
          <w:iCs/>
        </w:rPr>
        <w:t xml:space="preserve"> 67</w:t>
      </w:r>
      <w:r w:rsidR="001F195D">
        <w:rPr>
          <w:rFonts w:cs="Helvetica"/>
          <w:iCs/>
        </w:rPr>
        <w:t>:</w:t>
      </w:r>
    </w:p>
    <w:p w14:paraId="23A02E85" w14:textId="77777777" w:rsidR="000122E4" w:rsidRDefault="000122E4" w:rsidP="000122E4">
      <w:pPr>
        <w:ind w:left="720"/>
        <w:rPr>
          <w:rFonts w:cs="Helvetica"/>
          <w:i/>
          <w:iCs/>
        </w:rPr>
      </w:pPr>
      <w:r>
        <w:rPr>
          <w:rFonts w:cs="Helvetica"/>
          <w:i/>
          <w:iCs/>
        </w:rPr>
        <w:t>The most profound message of racial segregation may be that the absence of people of color from our lives is no real loss. Not one person who loved me, guided me, or taught me ever conveyed that segregation deprived me of anything of value. I could live my entire life without a friend or loved one of color and not see that as a diminishment of my life…</w:t>
      </w:r>
    </w:p>
    <w:p w14:paraId="53256BF2" w14:textId="06B5224A" w:rsidR="000122E4" w:rsidRDefault="000122E4" w:rsidP="00700AE9">
      <w:pPr>
        <w:ind w:left="720"/>
        <w:rPr>
          <w:rFonts w:cs="Helvetica"/>
          <w:iCs/>
        </w:rPr>
      </w:pPr>
      <w:r>
        <w:rPr>
          <w:rFonts w:cs="Helvetica"/>
          <w:i/>
          <w:iCs/>
        </w:rPr>
        <w:t xml:space="preserve">Pause for a moment and consider the profundity of this message: we are taught that we lose nothing of value through racial segregation. Consider the message we send to our </w:t>
      </w:r>
      <w:r w:rsidR="001F195D">
        <w:rPr>
          <w:rFonts w:cs="Helvetica"/>
          <w:i/>
          <w:iCs/>
        </w:rPr>
        <w:t>children</w:t>
      </w:r>
      <w:r w:rsidR="00324047">
        <w:rPr>
          <w:rFonts w:cs="Helvetica"/>
          <w:i/>
          <w:iCs/>
        </w:rPr>
        <w:t>—</w:t>
      </w:r>
      <w:r w:rsidR="001F195D">
        <w:rPr>
          <w:rFonts w:cs="Helvetica"/>
          <w:i/>
          <w:iCs/>
        </w:rPr>
        <w:t>as well as to children of color</w:t>
      </w:r>
      <w:r w:rsidR="00324047">
        <w:rPr>
          <w:i/>
        </w:rPr>
        <w:t>—</w:t>
      </w:r>
      <w:r>
        <w:rPr>
          <w:rFonts w:cs="Helvetica"/>
          <w:i/>
          <w:iCs/>
        </w:rPr>
        <w:t>when we describe white segregation as good</w:t>
      </w:r>
      <w:r w:rsidR="00700AE9">
        <w:rPr>
          <w:rFonts w:cs="Helvetica"/>
          <w:i/>
          <w:iCs/>
        </w:rPr>
        <w:t>.</w:t>
      </w:r>
      <w:r>
        <w:rPr>
          <w:rFonts w:cs="Helvetica"/>
          <w:i/>
          <w:iCs/>
        </w:rPr>
        <w:t xml:space="preserve"> </w:t>
      </w:r>
    </w:p>
    <w:p w14:paraId="371A53D5" w14:textId="265C4EF7" w:rsidR="00700AE9" w:rsidRDefault="00700AE9" w:rsidP="00700AE9">
      <w:pPr>
        <w:ind w:left="720"/>
        <w:rPr>
          <w:rFonts w:cs="Helvetica"/>
          <w:iCs/>
        </w:rPr>
      </w:pPr>
    </w:p>
    <w:p w14:paraId="61E8524C" w14:textId="77777777" w:rsidR="00700AE9" w:rsidRDefault="00700AE9" w:rsidP="000122E4">
      <w:pPr>
        <w:rPr>
          <w:rFonts w:cs="Helvetica"/>
          <w:iCs/>
        </w:rPr>
      </w:pPr>
      <w:r>
        <w:rPr>
          <w:rFonts w:cs="Helvetica"/>
          <w:iCs/>
        </w:rPr>
        <w:lastRenderedPageBreak/>
        <w:t xml:space="preserve">Explain that we might describe white segregation as good not only in explicit words but through coded language about good schools and good neighborhoods. </w:t>
      </w:r>
    </w:p>
    <w:p w14:paraId="5DAB15A1" w14:textId="7545F3BA" w:rsidR="00B93722" w:rsidRDefault="000122E4" w:rsidP="000122E4">
      <w:pPr>
        <w:rPr>
          <w:rFonts w:cs="Helvetica"/>
          <w:iCs/>
        </w:rPr>
      </w:pPr>
      <w:r w:rsidRPr="00A048A0">
        <w:rPr>
          <w:rFonts w:cs="Helvetica"/>
          <w:iCs/>
        </w:rPr>
        <w:t xml:space="preserve">Post the questions you have </w:t>
      </w:r>
      <w:r w:rsidR="00B93722" w:rsidRPr="00A048A0">
        <w:rPr>
          <w:rFonts w:cs="Helvetica"/>
          <w:iCs/>
        </w:rPr>
        <w:t>written on newsprint</w:t>
      </w:r>
      <w:r w:rsidR="00700AE9">
        <w:rPr>
          <w:rFonts w:cs="Helvetica"/>
          <w:iCs/>
        </w:rPr>
        <w:t xml:space="preserve"> (Slides 15 and 16). </w:t>
      </w:r>
      <w:r w:rsidR="00B93722" w:rsidRPr="00A048A0">
        <w:rPr>
          <w:rFonts w:cs="Helvetica"/>
          <w:iCs/>
        </w:rPr>
        <w:t xml:space="preserve"> Call attention to the paper and writing</w:t>
      </w:r>
      <w:r w:rsidR="006831FD" w:rsidRPr="00A048A0">
        <w:rPr>
          <w:rFonts w:cs="Helvetica"/>
          <w:iCs/>
        </w:rPr>
        <w:t xml:space="preserve"> and</w:t>
      </w:r>
      <w:r w:rsidR="006831FD" w:rsidRPr="006831FD">
        <w:rPr>
          <w:rFonts w:cs="Helvetica"/>
          <w:iCs/>
        </w:rPr>
        <w:t xml:space="preserve"> </w:t>
      </w:r>
      <w:r w:rsidR="00B93722">
        <w:rPr>
          <w:rFonts w:cs="Helvetica"/>
          <w:iCs/>
        </w:rPr>
        <w:t xml:space="preserve">drawing implements you have set out. Invite participants to consider the questions you have posted and write or draw in response. Allow about </w:t>
      </w:r>
      <w:r w:rsidR="006831FD">
        <w:rPr>
          <w:rFonts w:cs="Helvetica"/>
          <w:iCs/>
        </w:rPr>
        <w:t>five</w:t>
      </w:r>
      <w:r w:rsidR="00B93722">
        <w:rPr>
          <w:rFonts w:cs="Helvetica"/>
          <w:iCs/>
        </w:rPr>
        <w:t xml:space="preserve"> minutes for personal reflection.</w:t>
      </w:r>
    </w:p>
    <w:p w14:paraId="07699EDA" w14:textId="17A42042" w:rsidR="00B93722" w:rsidRDefault="00B93722" w:rsidP="000122E4">
      <w:pPr>
        <w:rPr>
          <w:rFonts w:cs="Helvetica"/>
          <w:iCs/>
        </w:rPr>
      </w:pPr>
      <w:r>
        <w:rPr>
          <w:rFonts w:cs="Helvetica"/>
          <w:iCs/>
        </w:rPr>
        <w:t>Then ask participants to form pairs to share their reflections with one another.</w:t>
      </w:r>
      <w:r w:rsidR="001F195D">
        <w:rPr>
          <w:rFonts w:cs="Helvetica"/>
          <w:iCs/>
        </w:rPr>
        <w:t xml:space="preserve"> Remind them of the agreement not to</w:t>
      </w:r>
      <w:r w:rsidR="002F381C" w:rsidRPr="002F381C">
        <w:rPr>
          <w:rFonts w:cs="Helvetica"/>
          <w:iCs/>
        </w:rPr>
        <w:t xml:space="preserve"> fix, sav</w:t>
      </w:r>
      <w:r w:rsidR="002F381C">
        <w:rPr>
          <w:rFonts w:cs="Helvetica"/>
          <w:iCs/>
        </w:rPr>
        <w:t>e</w:t>
      </w:r>
      <w:r w:rsidR="002F381C" w:rsidRPr="002F381C">
        <w:rPr>
          <w:rFonts w:cs="Helvetica"/>
          <w:iCs/>
        </w:rPr>
        <w:t>, advis</w:t>
      </w:r>
      <w:r w:rsidR="002F381C">
        <w:rPr>
          <w:rFonts w:cs="Helvetica"/>
          <w:iCs/>
        </w:rPr>
        <w:t>e</w:t>
      </w:r>
      <w:r w:rsidR="00506A69">
        <w:rPr>
          <w:rFonts w:cs="Helvetica"/>
          <w:iCs/>
        </w:rPr>
        <w:t>,</w:t>
      </w:r>
      <w:r w:rsidR="002F381C" w:rsidRPr="002F381C">
        <w:rPr>
          <w:rFonts w:cs="Helvetica"/>
          <w:iCs/>
        </w:rPr>
        <w:t xml:space="preserve"> or correct each other.</w:t>
      </w:r>
      <w:r>
        <w:rPr>
          <w:rFonts w:cs="Helvetica"/>
          <w:iCs/>
        </w:rPr>
        <w:t xml:space="preserve"> If there is an uneven number, pair with one of the participants yourself. Ask them to follow this format:</w:t>
      </w:r>
    </w:p>
    <w:p w14:paraId="79FFD11B" w14:textId="77777777" w:rsidR="00B93722" w:rsidRPr="00A048A0" w:rsidRDefault="00B93722" w:rsidP="00B93722">
      <w:pPr>
        <w:pStyle w:val="ListParagraph"/>
        <w:numPr>
          <w:ilvl w:val="0"/>
          <w:numId w:val="13"/>
        </w:numPr>
        <w:rPr>
          <w:rFonts w:cs="Helvetica"/>
          <w:iCs/>
        </w:rPr>
      </w:pPr>
      <w:r w:rsidRPr="00A048A0">
        <w:rPr>
          <w:rFonts w:cs="Helvetica"/>
          <w:iCs/>
        </w:rPr>
        <w:t>First person shares (2 minutes)</w:t>
      </w:r>
    </w:p>
    <w:p w14:paraId="6605F6B0" w14:textId="0E7636DB" w:rsidR="00B93722" w:rsidRPr="00A048A0" w:rsidRDefault="00B93722" w:rsidP="00B93722">
      <w:pPr>
        <w:pStyle w:val="ListParagraph"/>
        <w:numPr>
          <w:ilvl w:val="0"/>
          <w:numId w:val="13"/>
        </w:numPr>
        <w:rPr>
          <w:rFonts w:cs="Helvetica"/>
          <w:iCs/>
        </w:rPr>
      </w:pPr>
      <w:r w:rsidRPr="00A048A0">
        <w:rPr>
          <w:rFonts w:cs="Helvetica"/>
          <w:iCs/>
        </w:rPr>
        <w:t>Second person responds, stating what they heard and asking clarification questions (2 minutes)</w:t>
      </w:r>
    </w:p>
    <w:p w14:paraId="0DD59DC6" w14:textId="68232FD8" w:rsidR="00B93722" w:rsidRPr="00A048A0" w:rsidRDefault="00B93722" w:rsidP="00B93722">
      <w:pPr>
        <w:pStyle w:val="ListParagraph"/>
        <w:numPr>
          <w:ilvl w:val="0"/>
          <w:numId w:val="13"/>
        </w:numPr>
        <w:rPr>
          <w:rFonts w:cs="Helvetica"/>
          <w:iCs/>
        </w:rPr>
      </w:pPr>
      <w:r w:rsidRPr="00A048A0">
        <w:rPr>
          <w:rFonts w:cs="Helvetica"/>
          <w:iCs/>
        </w:rPr>
        <w:t>Second person shares (2 minutes)</w:t>
      </w:r>
    </w:p>
    <w:p w14:paraId="5712749E" w14:textId="28EF6BD4" w:rsidR="00B93722" w:rsidRPr="00A048A0" w:rsidRDefault="00B93722" w:rsidP="00B93722">
      <w:pPr>
        <w:pStyle w:val="ListParagraph"/>
        <w:numPr>
          <w:ilvl w:val="0"/>
          <w:numId w:val="13"/>
        </w:numPr>
        <w:rPr>
          <w:rFonts w:cs="Helvetica"/>
          <w:iCs/>
        </w:rPr>
      </w:pPr>
      <w:r w:rsidRPr="00A048A0">
        <w:rPr>
          <w:rFonts w:cs="Helvetica"/>
          <w:iCs/>
        </w:rPr>
        <w:t>First person responds, stating what they heard and asking clarification questions (2 minutes)</w:t>
      </w:r>
    </w:p>
    <w:p w14:paraId="7A10BA5F" w14:textId="04086F3F" w:rsidR="00B93722" w:rsidRPr="00A048A0" w:rsidRDefault="00B93722" w:rsidP="00B93722">
      <w:pPr>
        <w:pStyle w:val="ListParagraph"/>
        <w:numPr>
          <w:ilvl w:val="0"/>
          <w:numId w:val="13"/>
        </w:numPr>
        <w:rPr>
          <w:rFonts w:cs="Helvetica"/>
          <w:iCs/>
        </w:rPr>
      </w:pPr>
      <w:r w:rsidRPr="00A048A0">
        <w:rPr>
          <w:rFonts w:cs="Helvetica"/>
          <w:iCs/>
        </w:rPr>
        <w:t>Consider commonalities and differences in your experiences, focusing on the questions “What were you missing? What are you missing now?” (5 minutes)</w:t>
      </w:r>
    </w:p>
    <w:p w14:paraId="5B975528" w14:textId="68C9D25A" w:rsidR="00C00684" w:rsidRDefault="00C00684" w:rsidP="003A6E2E">
      <w:pPr>
        <w:rPr>
          <w:rFonts w:cs="Helvetica"/>
          <w:iCs/>
        </w:rPr>
      </w:pPr>
      <w:r>
        <w:rPr>
          <w:rFonts w:cs="Helvetica"/>
          <w:iCs/>
        </w:rPr>
        <w:t>Help the pairs keep track of time for switching speakers.</w:t>
      </w:r>
    </w:p>
    <w:p w14:paraId="6ECABAB5" w14:textId="032EBA9F" w:rsidR="00FC4C18" w:rsidRDefault="00B93722" w:rsidP="003A6E2E">
      <w:pPr>
        <w:rPr>
          <w:rFonts w:cs="Helvetica"/>
        </w:rPr>
      </w:pPr>
      <w:r>
        <w:rPr>
          <w:rFonts w:cs="Helvetica"/>
          <w:iCs/>
        </w:rPr>
        <w:t>Regather the group</w:t>
      </w:r>
      <w:r w:rsidR="00C00684">
        <w:rPr>
          <w:rFonts w:cs="Helvetica"/>
          <w:iCs/>
        </w:rPr>
        <w:t>. I</w:t>
      </w:r>
      <w:r>
        <w:rPr>
          <w:rFonts w:cs="Helvetica"/>
          <w:iCs/>
        </w:rPr>
        <w:t xml:space="preserve">nvite participants to share </w:t>
      </w:r>
      <w:r w:rsidR="009C7EBE">
        <w:rPr>
          <w:rFonts w:cs="Helvetica"/>
          <w:iCs/>
        </w:rPr>
        <w:t>insights gained from</w:t>
      </w:r>
      <w:r>
        <w:rPr>
          <w:rFonts w:cs="Helvetica"/>
          <w:iCs/>
        </w:rPr>
        <w:t xml:space="preserve"> their reflections and the paired sharing</w:t>
      </w:r>
      <w:r w:rsidR="009C7EBE">
        <w:rPr>
          <w:rFonts w:cs="Helvetica"/>
          <w:iCs/>
        </w:rPr>
        <w:t xml:space="preserve"> and ways they might want to move forward to</w:t>
      </w:r>
      <w:r w:rsidR="001F195D">
        <w:rPr>
          <w:rFonts w:cs="Helvetica"/>
          <w:iCs/>
        </w:rPr>
        <w:t xml:space="preserve"> fill in some of </w:t>
      </w:r>
      <w:r w:rsidR="002141BB">
        <w:rPr>
          <w:rFonts w:cs="Helvetica"/>
          <w:iCs/>
        </w:rPr>
        <w:t xml:space="preserve">what they </w:t>
      </w:r>
      <w:r w:rsidR="002F381C">
        <w:rPr>
          <w:rFonts w:cs="Helvetica"/>
          <w:iCs/>
        </w:rPr>
        <w:t xml:space="preserve">might </w:t>
      </w:r>
      <w:r w:rsidR="002141BB">
        <w:rPr>
          <w:rFonts w:cs="Helvetica"/>
          <w:iCs/>
        </w:rPr>
        <w:t>have missed by being in racially segregated environments</w:t>
      </w:r>
      <w:r w:rsidR="009C7EBE">
        <w:rPr>
          <w:rFonts w:cs="Helvetica"/>
          <w:iCs/>
        </w:rPr>
        <w:t xml:space="preserve">. </w:t>
      </w:r>
      <w:r w:rsidR="00F568DE">
        <w:rPr>
          <w:rFonts w:cs="Helvetica"/>
          <w:iCs/>
        </w:rPr>
        <w:t xml:space="preserve">Remind participants of the warning that DiAngelo gave that people of color should not be expected to teach white people about racism; information can be sought from books, websites, films, </w:t>
      </w:r>
      <w:r w:rsidR="001F195D">
        <w:rPr>
          <w:rFonts w:cs="Helvetica"/>
          <w:iCs/>
        </w:rPr>
        <w:t xml:space="preserve">from </w:t>
      </w:r>
      <w:r w:rsidR="002F381C">
        <w:rPr>
          <w:rFonts w:cs="Helvetica"/>
          <w:iCs/>
        </w:rPr>
        <w:t xml:space="preserve">other </w:t>
      </w:r>
      <w:r w:rsidR="001F195D">
        <w:rPr>
          <w:rFonts w:cs="Helvetica"/>
          <w:iCs/>
        </w:rPr>
        <w:t>white people</w:t>
      </w:r>
      <w:r w:rsidR="002F381C">
        <w:rPr>
          <w:rFonts w:cs="Helvetica"/>
          <w:iCs/>
        </w:rPr>
        <w:t>, like</w:t>
      </w:r>
      <w:r w:rsidR="001F195D">
        <w:rPr>
          <w:rFonts w:cs="Helvetica"/>
          <w:iCs/>
        </w:rPr>
        <w:t xml:space="preserve"> DiAngelo, </w:t>
      </w:r>
      <w:r w:rsidR="00F568DE">
        <w:rPr>
          <w:rFonts w:cs="Helvetica"/>
          <w:iCs/>
        </w:rPr>
        <w:t xml:space="preserve">and from people of color who </w:t>
      </w:r>
      <w:r w:rsidR="00F568DE">
        <w:rPr>
          <w:rFonts w:cs="Helvetica"/>
          <w:i/>
          <w:iCs/>
        </w:rPr>
        <w:t>are</w:t>
      </w:r>
      <w:r w:rsidR="00F568DE">
        <w:rPr>
          <w:rFonts w:cs="Helvetica"/>
          <w:iCs/>
        </w:rPr>
        <w:t xml:space="preserve"> committed to teaching white people about racism on their own terms.</w:t>
      </w:r>
    </w:p>
    <w:p w14:paraId="726996AE" w14:textId="77777777" w:rsidR="00AB38F1" w:rsidRDefault="00646CAE" w:rsidP="00AB38F1">
      <w:pPr>
        <w:pStyle w:val="Heading3"/>
        <w:rPr>
          <w:rFonts w:eastAsia="Times New Roman"/>
        </w:rPr>
      </w:pPr>
      <w:r>
        <w:rPr>
          <w:rFonts w:eastAsia="Times New Roman"/>
        </w:rPr>
        <w:t>Racist Patterns</w:t>
      </w:r>
      <w:r w:rsidR="00AB38F1">
        <w:rPr>
          <w:rFonts w:eastAsia="Times New Roman"/>
        </w:rPr>
        <w:t xml:space="preserve"> </w:t>
      </w:r>
      <w:r w:rsidR="0027280A">
        <w:rPr>
          <w:rFonts w:eastAsia="Times New Roman"/>
        </w:rPr>
        <w:t>(</w:t>
      </w:r>
      <w:r>
        <w:rPr>
          <w:rFonts w:eastAsia="Times New Roman"/>
        </w:rPr>
        <w:t>15</w:t>
      </w:r>
      <w:r w:rsidR="00CF5061">
        <w:rPr>
          <w:rFonts w:eastAsia="Times New Roman"/>
        </w:rPr>
        <w:t xml:space="preserve"> </w:t>
      </w:r>
      <w:r w:rsidR="00AB38F1">
        <w:rPr>
          <w:rFonts w:eastAsia="Times New Roman"/>
        </w:rPr>
        <w:t>minutes)</w:t>
      </w:r>
    </w:p>
    <w:p w14:paraId="57C684D3" w14:textId="27586284" w:rsidR="00EB7AE0" w:rsidRDefault="00646CAE" w:rsidP="009C372A">
      <w:r>
        <w:t>Invite participants to turn to p</w:t>
      </w:r>
      <w:r w:rsidR="002141BB">
        <w:t>ages</w:t>
      </w:r>
      <w:r>
        <w:t xml:space="preserve"> 119 and 120 of the book, looking at the list of “Feelings,” “Behaviors,” and “Claims.” Then go around the circle one by one </w:t>
      </w:r>
      <w:r w:rsidR="00BD298D">
        <w:t xml:space="preserve">reading aloud </w:t>
      </w:r>
      <w:r>
        <w:t>the lists of feel</w:t>
      </w:r>
      <w:r w:rsidR="00DF434D">
        <w:t>ing</w:t>
      </w:r>
      <w:r>
        <w:t>s</w:t>
      </w:r>
      <w:r w:rsidR="00DF434D">
        <w:t xml:space="preserve"> and </w:t>
      </w:r>
      <w:r>
        <w:t>behaviors that mark white fragility, the</w:t>
      </w:r>
      <w:r w:rsidR="00DF434D">
        <w:t xml:space="preserve"> defensive behaviors white people exhibit when confronted with racial stress. </w:t>
      </w:r>
      <w:r w:rsidR="00321D71">
        <w:t>Invite them to consider the stor</w:t>
      </w:r>
      <w:r w:rsidR="00EB7AE0">
        <w:t xml:space="preserve">y they told in Session 2 or another incident that has arisen or that has come to mind. </w:t>
      </w:r>
      <w:r w:rsidR="00DF434D">
        <w:t>Then go around the room</w:t>
      </w:r>
      <w:r w:rsidR="00506A69" w:rsidRPr="00506A69">
        <w:t xml:space="preserve"> </w:t>
      </w:r>
      <w:r w:rsidR="00506A69">
        <w:t>one by one</w:t>
      </w:r>
      <w:r w:rsidR="00DF434D">
        <w:t xml:space="preserve"> reading aloud the “claims” that </w:t>
      </w:r>
      <w:r w:rsidR="007544B0">
        <w:t>white people sometimes make to justify these feelings and behaviors.</w:t>
      </w:r>
      <w:r w:rsidR="00EB7AE0">
        <w:t xml:space="preserve"> </w:t>
      </w:r>
      <w:r w:rsidR="00EB7AE0" w:rsidRPr="00ED7562">
        <w:t>Ask,</w:t>
      </w:r>
      <w:r w:rsidR="00EB7AE0">
        <w:t xml:space="preserve"> “When have you made such claims?” </w:t>
      </w:r>
      <w:r w:rsidR="007544B0">
        <w:t xml:space="preserve">Pause for a few moments of reflection and then invite </w:t>
      </w:r>
      <w:r w:rsidR="007544B0">
        <w:lastRenderedPageBreak/>
        <w:t>responses</w:t>
      </w:r>
      <w:r w:rsidR="00EB7AE0">
        <w:t xml:space="preserve">, saying that it is </w:t>
      </w:r>
      <w:r w:rsidR="00EB7AE0" w:rsidRPr="00BD298D">
        <w:t>OK</w:t>
      </w:r>
      <w:r w:rsidR="00EB7AE0">
        <w:t xml:space="preserve"> </w:t>
      </w:r>
      <w:r w:rsidR="00BD298D">
        <w:t xml:space="preserve">for participants </w:t>
      </w:r>
      <w:r w:rsidR="00EB7AE0">
        <w:t xml:space="preserve">to share out loud or to keep </w:t>
      </w:r>
      <w:r w:rsidR="00BD298D">
        <w:t xml:space="preserve">their </w:t>
      </w:r>
      <w:r w:rsidR="00EB7AE0">
        <w:t xml:space="preserve">reflections </w:t>
      </w:r>
      <w:r w:rsidR="00D26C0C">
        <w:t>to themselves</w:t>
      </w:r>
      <w:r w:rsidR="007544B0">
        <w:t xml:space="preserve">. </w:t>
      </w:r>
    </w:p>
    <w:p w14:paraId="75E276FA" w14:textId="04C83248" w:rsidR="007544B0" w:rsidRDefault="007544B0" w:rsidP="009C372A">
      <w:r>
        <w:t>Close the activity by sharing this quote from p</w:t>
      </w:r>
      <w:r w:rsidR="00912D1F">
        <w:t>age</w:t>
      </w:r>
      <w:r>
        <w:t xml:space="preserve"> 129:</w:t>
      </w:r>
    </w:p>
    <w:p w14:paraId="0BFB5D58" w14:textId="4A5D3614" w:rsidR="007544B0" w:rsidRPr="005E0723" w:rsidRDefault="007544B0" w:rsidP="007544B0">
      <w:pPr>
        <w:ind w:left="720"/>
        <w:rPr>
          <w:i/>
        </w:rPr>
      </w:pPr>
      <w:r>
        <w:rPr>
          <w:i/>
        </w:rPr>
        <w:t>Regardless of whether a parent told you that everyone was equal, or the poster in the hall of your white suburban school</w:t>
      </w:r>
      <w:r w:rsidR="00C00684">
        <w:rPr>
          <w:i/>
        </w:rPr>
        <w:t xml:space="preserve"> </w:t>
      </w:r>
      <w:r>
        <w:rPr>
          <w:i/>
        </w:rPr>
        <w:t>proclaimed the value of diversity, or you have traveled abroad, or you have people of color in your workplace or family, the ubiquitous socializing power of white supremacy cannot be avoided. The messages circulat</w:t>
      </w:r>
      <w:r w:rsidRPr="00ED7562">
        <w:rPr>
          <w:i/>
        </w:rPr>
        <w:t>e 24-7 and</w:t>
      </w:r>
      <w:r>
        <w:rPr>
          <w:i/>
        </w:rPr>
        <w:t xml:space="preserve"> have little or nothing to do with intention, awareness, or agreement. Entering the conversation with this understanding is freeing because it allows </w:t>
      </w:r>
      <w:r w:rsidR="00CA22A6">
        <w:rPr>
          <w:i/>
        </w:rPr>
        <w:t xml:space="preserve">us to focus on </w:t>
      </w:r>
      <w:r w:rsidR="00CA22A6">
        <w:t>how</w:t>
      </w:r>
      <w:r w:rsidR="00324047">
        <w:t>—</w:t>
      </w:r>
      <w:r w:rsidR="005E0723">
        <w:rPr>
          <w:i/>
        </w:rPr>
        <w:t xml:space="preserve">rather than </w:t>
      </w:r>
      <w:r w:rsidR="005E0723">
        <w:t>if</w:t>
      </w:r>
      <w:r w:rsidR="005E0723">
        <w:softHyphen/>
      </w:r>
      <w:r w:rsidR="005E0723">
        <w:softHyphen/>
      </w:r>
      <w:r w:rsidR="00324047">
        <w:t>—</w:t>
      </w:r>
      <w:r w:rsidR="005E0723" w:rsidRPr="005E0723">
        <w:rPr>
          <w:i/>
        </w:rPr>
        <w:t>our racism is manifest.</w:t>
      </w:r>
      <w:r w:rsidR="005E0723">
        <w:t xml:space="preserve"> </w:t>
      </w:r>
      <w:r w:rsidR="005E0723">
        <w:rPr>
          <w:i/>
        </w:rPr>
        <w:t>When we move beyond the go</w:t>
      </w:r>
      <w:r w:rsidR="005E0723" w:rsidRPr="00BD298D">
        <w:rPr>
          <w:i/>
        </w:rPr>
        <w:t>od/ba</w:t>
      </w:r>
      <w:r w:rsidR="005E0723">
        <w:rPr>
          <w:i/>
        </w:rPr>
        <w:t>d binary, we can become eager to identify our racist patterns because interrupting those patterns becomes more important than managing how we think we look to others.</w:t>
      </w:r>
    </w:p>
    <w:p w14:paraId="4538AAA5" w14:textId="77777777" w:rsidR="005E0723" w:rsidRDefault="005E0723" w:rsidP="005E0723">
      <w:pPr>
        <w:pStyle w:val="Heading3"/>
        <w:rPr>
          <w:rFonts w:eastAsia="Times New Roman"/>
        </w:rPr>
      </w:pPr>
      <w:r>
        <w:rPr>
          <w:rFonts w:eastAsia="Times New Roman"/>
        </w:rPr>
        <w:t>Discussion: Responding to Feedback about Racist Behaviors and Actions (</w:t>
      </w:r>
      <w:r w:rsidR="009C7EBE">
        <w:rPr>
          <w:rFonts w:eastAsia="Times New Roman"/>
        </w:rPr>
        <w:t>20</w:t>
      </w:r>
      <w:r>
        <w:rPr>
          <w:rFonts w:eastAsia="Times New Roman"/>
        </w:rPr>
        <w:t xml:space="preserve"> minutes)</w:t>
      </w:r>
    </w:p>
    <w:p w14:paraId="29F76631" w14:textId="480A98FF" w:rsidR="0086785A" w:rsidRPr="00ED7562" w:rsidRDefault="005E0723" w:rsidP="0086785A">
      <w:pPr>
        <w:spacing w:before="120" w:after="120"/>
        <w:rPr>
          <w:lang w:eastAsia="ar-SA"/>
        </w:rPr>
      </w:pPr>
      <w:r w:rsidRPr="00ED7562">
        <w:rPr>
          <w:lang w:eastAsia="ar-SA"/>
        </w:rPr>
        <w:t>Say, “Robin DiAngelo offers specific steps for responding to feedback received when one has done or said something racist or racially problematic.” Invite participants to silently reread the story she tells on p</w:t>
      </w:r>
      <w:r w:rsidR="00912D1F" w:rsidRPr="00ED7562">
        <w:rPr>
          <w:lang w:eastAsia="ar-SA"/>
        </w:rPr>
        <w:t>ages</w:t>
      </w:r>
      <w:r w:rsidRPr="00ED7562">
        <w:rPr>
          <w:lang w:eastAsia="ar-SA"/>
        </w:rPr>
        <w:t xml:space="preserve"> 139-140, allowing about </w:t>
      </w:r>
      <w:r w:rsidR="00BD298D" w:rsidRPr="00ED7562">
        <w:rPr>
          <w:lang w:eastAsia="ar-SA"/>
        </w:rPr>
        <w:t>five</w:t>
      </w:r>
      <w:r w:rsidRPr="00ED7562">
        <w:rPr>
          <w:lang w:eastAsia="ar-SA"/>
        </w:rPr>
        <w:t xml:space="preserve"> minutes. </w:t>
      </w:r>
    </w:p>
    <w:p w14:paraId="13182F02" w14:textId="6BCBA1C7" w:rsidR="00EB7AE0" w:rsidRDefault="009C7EBE" w:rsidP="009C7EBE">
      <w:pPr>
        <w:spacing w:before="120" w:after="120"/>
        <w:rPr>
          <w:rFonts w:eastAsiaTheme="minorHAnsi"/>
          <w:lang w:eastAsia="ar-SA"/>
        </w:rPr>
      </w:pPr>
      <w:r w:rsidRPr="00ED7562">
        <w:rPr>
          <w:rFonts w:eastAsiaTheme="minorHAnsi"/>
          <w:lang w:eastAsia="ar-SA"/>
        </w:rPr>
        <w:t>Discuss</w:t>
      </w:r>
      <w:r w:rsidR="00EB7AE0" w:rsidRPr="00ED7562">
        <w:rPr>
          <w:rFonts w:eastAsiaTheme="minorHAnsi"/>
          <w:lang w:eastAsia="ar-SA"/>
        </w:rPr>
        <w:t xml:space="preserve"> </w:t>
      </w:r>
      <w:r w:rsidR="00BD298D" w:rsidRPr="00ED7562">
        <w:rPr>
          <w:rFonts w:eastAsiaTheme="minorHAnsi"/>
          <w:lang w:eastAsia="ar-SA"/>
        </w:rPr>
        <w:t xml:space="preserve">the </w:t>
      </w:r>
      <w:r w:rsidR="00EB7AE0" w:rsidRPr="00ED7562">
        <w:rPr>
          <w:rFonts w:eastAsiaTheme="minorHAnsi"/>
          <w:lang w:eastAsia="ar-SA"/>
        </w:rPr>
        <w:t xml:space="preserve">feelings, behaviors, or claims </w:t>
      </w:r>
      <w:r w:rsidR="00BD298D" w:rsidRPr="00ED7562">
        <w:rPr>
          <w:rFonts w:eastAsiaTheme="minorHAnsi"/>
          <w:lang w:eastAsia="ar-SA"/>
        </w:rPr>
        <w:t xml:space="preserve">DiAngelo exhibited </w:t>
      </w:r>
      <w:r w:rsidR="00EB7AE0" w:rsidRPr="00ED7562">
        <w:rPr>
          <w:rFonts w:eastAsiaTheme="minorHAnsi"/>
          <w:lang w:eastAsia="ar-SA"/>
        </w:rPr>
        <w:t xml:space="preserve">from the white fragility lists </w:t>
      </w:r>
      <w:r w:rsidR="00BD298D" w:rsidRPr="00ED7562">
        <w:rPr>
          <w:rFonts w:eastAsiaTheme="minorHAnsi"/>
          <w:lang w:eastAsia="ar-SA"/>
        </w:rPr>
        <w:t xml:space="preserve">participants </w:t>
      </w:r>
      <w:r w:rsidR="00EB7AE0" w:rsidRPr="00ED7562">
        <w:rPr>
          <w:rFonts w:eastAsiaTheme="minorHAnsi"/>
          <w:lang w:eastAsia="ar-SA"/>
        </w:rPr>
        <w:t>just shared. Then discuss</w:t>
      </w:r>
      <w:r w:rsidRPr="00ED7562">
        <w:rPr>
          <w:rFonts w:eastAsiaTheme="minorHAnsi"/>
          <w:lang w:eastAsia="ar-SA"/>
        </w:rPr>
        <w:t xml:space="preserve"> how DiAngelo handled the feedback. Ask, “Wh</w:t>
      </w:r>
      <w:r w:rsidRPr="00BD298D">
        <w:rPr>
          <w:rFonts w:eastAsiaTheme="minorHAnsi"/>
          <w:lang w:eastAsia="ar-SA"/>
        </w:rPr>
        <w:t>at can we learn from this scenario?”</w:t>
      </w:r>
      <w:r>
        <w:rPr>
          <w:rFonts w:eastAsiaTheme="minorHAnsi"/>
          <w:lang w:eastAsia="ar-SA"/>
        </w:rPr>
        <w:t xml:space="preserve"> </w:t>
      </w:r>
    </w:p>
    <w:p w14:paraId="21D024F6" w14:textId="16DC408D" w:rsidR="009C7EBE" w:rsidRDefault="009C7EBE" w:rsidP="009C7EBE">
      <w:pPr>
        <w:spacing w:before="120" w:after="120"/>
        <w:rPr>
          <w:rFonts w:eastAsiaTheme="minorHAnsi"/>
          <w:lang w:eastAsia="ar-SA"/>
        </w:rPr>
      </w:pPr>
      <w:r>
        <w:rPr>
          <w:rFonts w:eastAsiaTheme="minorHAnsi"/>
          <w:lang w:eastAsia="ar-SA"/>
        </w:rPr>
        <w:t xml:space="preserve">Then invite participants, </w:t>
      </w:r>
      <w:r w:rsidR="00EB7AE0">
        <w:rPr>
          <w:rFonts w:eastAsiaTheme="minorHAnsi"/>
          <w:lang w:eastAsia="ar-SA"/>
        </w:rPr>
        <w:t>once again, to recall from Session 1 how Unitarian Universalist faith calls them to personal and communal work to dismantle white supremacy.</w:t>
      </w:r>
      <w:r w:rsidR="00D76AC4">
        <w:rPr>
          <w:rFonts w:eastAsiaTheme="minorHAnsi"/>
          <w:lang w:eastAsia="ar-SA"/>
        </w:rPr>
        <w:t xml:space="preserve"> Invite one or more</w:t>
      </w:r>
      <w:r>
        <w:rPr>
          <w:rFonts w:eastAsiaTheme="minorHAnsi"/>
          <w:lang w:eastAsia="ar-SA"/>
        </w:rPr>
        <w:t xml:space="preserve"> participants to share a real-life situation </w:t>
      </w:r>
      <w:r w:rsidR="00562AD0">
        <w:rPr>
          <w:rFonts w:eastAsiaTheme="minorHAnsi"/>
          <w:lang w:eastAsia="ar-SA"/>
        </w:rPr>
        <w:t>that</w:t>
      </w:r>
      <w:r>
        <w:rPr>
          <w:rFonts w:eastAsiaTheme="minorHAnsi"/>
          <w:lang w:eastAsia="ar-SA"/>
        </w:rPr>
        <w:t xml:space="preserve"> they observed or participated in, where feedback about racism</w:t>
      </w:r>
      <w:r w:rsidR="00D76AC4">
        <w:rPr>
          <w:rFonts w:eastAsiaTheme="minorHAnsi"/>
          <w:lang w:eastAsia="ar-SA"/>
        </w:rPr>
        <w:t xml:space="preserve"> or a microaggression</w:t>
      </w:r>
      <w:r>
        <w:rPr>
          <w:rFonts w:eastAsiaTheme="minorHAnsi"/>
          <w:lang w:eastAsia="ar-SA"/>
        </w:rPr>
        <w:t xml:space="preserve"> was not well received by a white person. If no one shares after a couple of minutes of silence, share an example of your own. Together as a group, discuss ways of handling the situation that </w:t>
      </w:r>
      <w:r w:rsidR="00F568DE">
        <w:rPr>
          <w:rFonts w:eastAsiaTheme="minorHAnsi"/>
          <w:lang w:eastAsia="ar-SA"/>
        </w:rPr>
        <w:t>might</w:t>
      </w:r>
      <w:r>
        <w:rPr>
          <w:rFonts w:eastAsiaTheme="minorHAnsi"/>
          <w:lang w:eastAsia="ar-SA"/>
        </w:rPr>
        <w:t xml:space="preserve"> have interrupted</w:t>
      </w:r>
      <w:r w:rsidR="00D76AC4">
        <w:rPr>
          <w:rFonts w:eastAsiaTheme="minorHAnsi"/>
          <w:lang w:eastAsia="ar-SA"/>
        </w:rPr>
        <w:t xml:space="preserve"> </w:t>
      </w:r>
      <w:r>
        <w:rPr>
          <w:rFonts w:eastAsiaTheme="minorHAnsi"/>
          <w:lang w:eastAsia="ar-SA"/>
        </w:rPr>
        <w:t xml:space="preserve">racist patterns. </w:t>
      </w:r>
      <w:r w:rsidR="00D76AC4">
        <w:rPr>
          <w:rFonts w:eastAsiaTheme="minorHAnsi"/>
          <w:lang w:eastAsia="ar-SA"/>
        </w:rPr>
        <w:t>If the group is willing, try role</w:t>
      </w:r>
      <w:r w:rsidR="00BD298D">
        <w:rPr>
          <w:rFonts w:eastAsiaTheme="minorHAnsi"/>
          <w:lang w:eastAsia="ar-SA"/>
        </w:rPr>
        <w:t>-</w:t>
      </w:r>
      <w:r w:rsidR="00D76AC4">
        <w:rPr>
          <w:rFonts w:eastAsiaTheme="minorHAnsi"/>
          <w:lang w:eastAsia="ar-SA"/>
        </w:rPr>
        <w:t>play</w:t>
      </w:r>
      <w:r w:rsidR="00D76AC4" w:rsidRPr="00A048A0">
        <w:rPr>
          <w:rFonts w:eastAsiaTheme="minorHAnsi"/>
          <w:lang w:eastAsia="ar-SA"/>
        </w:rPr>
        <w:t xml:space="preserve">ing the scenario. </w:t>
      </w:r>
      <w:r w:rsidR="00807C11" w:rsidRPr="00A048A0">
        <w:rPr>
          <w:rFonts w:eastAsiaTheme="minorHAnsi"/>
          <w:lang w:eastAsia="ar-SA"/>
        </w:rPr>
        <w:t xml:space="preserve">Explain that the work </w:t>
      </w:r>
      <w:r w:rsidR="00BD298D" w:rsidRPr="00A048A0">
        <w:rPr>
          <w:rFonts w:eastAsiaTheme="minorHAnsi"/>
          <w:lang w:eastAsia="ar-SA"/>
        </w:rPr>
        <w:t xml:space="preserve">the group is </w:t>
      </w:r>
      <w:r w:rsidR="00807C11" w:rsidRPr="00A048A0">
        <w:rPr>
          <w:rFonts w:eastAsiaTheme="minorHAnsi"/>
          <w:lang w:eastAsia="ar-SA"/>
        </w:rPr>
        <w:t>doing right now is building what DiAngelo calls “racial stamina,” w</w:t>
      </w:r>
      <w:r w:rsidR="00807C11">
        <w:rPr>
          <w:rFonts w:eastAsiaTheme="minorHAnsi"/>
          <w:lang w:eastAsia="ar-SA"/>
        </w:rPr>
        <w:t xml:space="preserve">hich works against the impulse to engage in defensive or fragile responses. </w:t>
      </w:r>
    </w:p>
    <w:p w14:paraId="4926C4E9" w14:textId="77777777" w:rsidR="003D31A9" w:rsidRDefault="003D31A9" w:rsidP="003D31A9">
      <w:pPr>
        <w:pStyle w:val="Heading3"/>
        <w:rPr>
          <w:rFonts w:eastAsia="Times New Roman"/>
        </w:rPr>
      </w:pPr>
      <w:r w:rsidRPr="00ED7562">
        <w:rPr>
          <w:rFonts w:eastAsia="Times New Roman"/>
        </w:rPr>
        <w:lastRenderedPageBreak/>
        <w:t>Closing</w:t>
      </w:r>
      <w:r w:rsidR="002141BB" w:rsidRPr="00ED7562">
        <w:rPr>
          <w:rFonts w:eastAsia="Times New Roman"/>
        </w:rPr>
        <w:t xml:space="preserve"> and M</w:t>
      </w:r>
      <w:r w:rsidR="002141BB">
        <w:rPr>
          <w:rFonts w:eastAsia="Times New Roman"/>
        </w:rPr>
        <w:t>oving Forward</w:t>
      </w:r>
      <w:r>
        <w:rPr>
          <w:rFonts w:eastAsia="Times New Roman"/>
        </w:rPr>
        <w:t xml:space="preserve"> (</w:t>
      </w:r>
      <w:r w:rsidR="00514852">
        <w:rPr>
          <w:rFonts w:eastAsia="Times New Roman"/>
        </w:rPr>
        <w:t>10</w:t>
      </w:r>
      <w:r>
        <w:rPr>
          <w:rFonts w:eastAsia="Times New Roman"/>
        </w:rPr>
        <w:t xml:space="preserve"> minutes)</w:t>
      </w:r>
    </w:p>
    <w:p w14:paraId="6F5D0CC9" w14:textId="2B07CE52" w:rsidR="002141BB" w:rsidRPr="009C7EBE" w:rsidRDefault="002141BB" w:rsidP="002141BB">
      <w:pPr>
        <w:spacing w:before="120" w:after="120"/>
        <w:rPr>
          <w:rFonts w:eastAsiaTheme="minorHAnsi"/>
          <w:lang w:eastAsia="ar-SA"/>
        </w:rPr>
      </w:pPr>
      <w:r w:rsidRPr="00ED7562">
        <w:rPr>
          <w:rFonts w:eastAsiaTheme="minorHAnsi"/>
          <w:lang w:eastAsia="ar-SA"/>
        </w:rPr>
        <w:t>Ask, “Is this</w:t>
      </w:r>
      <w:r>
        <w:rPr>
          <w:rFonts w:eastAsiaTheme="minorHAnsi"/>
          <w:lang w:eastAsia="ar-SA"/>
        </w:rPr>
        <w:t xml:space="preserve"> group interested in forming an ongoing accountability group, meeting regularly to talk with one another about the skills we are developing and </w:t>
      </w:r>
      <w:r w:rsidR="00C00684">
        <w:rPr>
          <w:rFonts w:eastAsiaTheme="minorHAnsi"/>
          <w:lang w:eastAsia="ar-SA"/>
        </w:rPr>
        <w:t xml:space="preserve">the </w:t>
      </w:r>
      <w:r>
        <w:rPr>
          <w:rFonts w:eastAsiaTheme="minorHAnsi"/>
          <w:lang w:eastAsia="ar-SA"/>
        </w:rPr>
        <w:t xml:space="preserve">learning we are doing to interrupt racist patterns?” If so, ask </w:t>
      </w:r>
      <w:r w:rsidR="00C00684">
        <w:rPr>
          <w:rFonts w:eastAsiaTheme="minorHAnsi"/>
          <w:lang w:eastAsia="ar-SA"/>
        </w:rPr>
        <w:t>for</w:t>
      </w:r>
      <w:r w:rsidR="00C00684">
        <w:rPr>
          <w:rFonts w:eastAsiaTheme="minorHAnsi"/>
          <w:lang w:eastAsia="ar-SA"/>
        </w:rPr>
        <w:t xml:space="preserve"> </w:t>
      </w:r>
      <w:r>
        <w:rPr>
          <w:rFonts w:eastAsiaTheme="minorHAnsi"/>
          <w:lang w:eastAsia="ar-SA"/>
        </w:rPr>
        <w:t xml:space="preserve">someone in the group </w:t>
      </w:r>
      <w:r w:rsidR="00C00684">
        <w:rPr>
          <w:rFonts w:eastAsiaTheme="minorHAnsi"/>
          <w:lang w:eastAsia="ar-SA"/>
        </w:rPr>
        <w:t>to</w:t>
      </w:r>
      <w:r w:rsidR="00C00684">
        <w:rPr>
          <w:rFonts w:eastAsiaTheme="minorHAnsi"/>
          <w:lang w:eastAsia="ar-SA"/>
        </w:rPr>
        <w:t xml:space="preserve"> </w:t>
      </w:r>
      <w:r>
        <w:rPr>
          <w:rFonts w:eastAsiaTheme="minorHAnsi"/>
          <w:lang w:eastAsia="ar-SA"/>
        </w:rPr>
        <w:t xml:space="preserve">take responsibility for talking with the group via email or social media </w:t>
      </w:r>
      <w:r w:rsidR="00C00684">
        <w:rPr>
          <w:rFonts w:eastAsiaTheme="minorHAnsi"/>
          <w:lang w:eastAsia="ar-SA"/>
        </w:rPr>
        <w:t>to organize</w:t>
      </w:r>
      <w:r>
        <w:rPr>
          <w:rFonts w:eastAsiaTheme="minorHAnsi"/>
          <w:lang w:eastAsia="ar-SA"/>
        </w:rPr>
        <w:t xml:space="preserve"> those meetings.</w:t>
      </w:r>
    </w:p>
    <w:p w14:paraId="5FC07BAB" w14:textId="6873B7EA" w:rsidR="002141BB" w:rsidRPr="00587F48" w:rsidRDefault="002141BB" w:rsidP="009C4E91">
      <w:pPr>
        <w:rPr>
          <w:rFonts w:cs="Helvetica"/>
        </w:rPr>
      </w:pPr>
      <w:r>
        <w:rPr>
          <w:rFonts w:cs="Helvetica"/>
        </w:rPr>
        <w:t xml:space="preserve">Tell participants that a </w:t>
      </w:r>
      <w:r w:rsidR="00D76AC4">
        <w:rPr>
          <w:rFonts w:cs="Helvetica"/>
        </w:rPr>
        <w:t>group</w:t>
      </w:r>
      <w:r>
        <w:rPr>
          <w:rFonts w:cs="Helvetica"/>
        </w:rPr>
        <w:t xml:space="preserve"> of Unitarian Universalists are proposing that we adopt an eighth U</w:t>
      </w:r>
      <w:r w:rsidR="00587F48">
        <w:rPr>
          <w:rFonts w:cs="Helvetica"/>
        </w:rPr>
        <w:t xml:space="preserve">U </w:t>
      </w:r>
      <w:r w:rsidR="00FB069B">
        <w:rPr>
          <w:rFonts w:cs="Helvetica"/>
        </w:rPr>
        <w:t>P</w:t>
      </w:r>
      <w:r w:rsidR="00FB069B">
        <w:rPr>
          <w:rFonts w:cs="Helvetica"/>
        </w:rPr>
        <w:t>rinciple</w:t>
      </w:r>
      <w:r w:rsidR="00BD298D">
        <w:rPr>
          <w:rFonts w:cs="Helvetica"/>
        </w:rPr>
        <w:t>:</w:t>
      </w:r>
      <w:r w:rsidR="00587F48">
        <w:rPr>
          <w:rFonts w:cs="Helvetica"/>
        </w:rPr>
        <w:t xml:space="preserve"> </w:t>
      </w:r>
      <w:r w:rsidR="00587F48" w:rsidRPr="00587F48">
        <w:rPr>
          <w:rFonts w:cs="Helvetica"/>
          <w:i/>
        </w:rPr>
        <w:t>“</w:t>
      </w:r>
      <w:r w:rsidR="00562AD0">
        <w:rPr>
          <w:rFonts w:cs="Helvetica"/>
          <w:i/>
        </w:rPr>
        <w:t>J</w:t>
      </w:r>
      <w:r w:rsidR="00587F48" w:rsidRPr="00587F48">
        <w:rPr>
          <w:rFonts w:cs="Helvetica"/>
          <w:i/>
        </w:rPr>
        <w:t>ourneying toward spiritual wholeness by working to build a diverse multicultural Beloved Community by our actions that accountably dismantle racism and other oppressions in ourselves and our institutions.”</w:t>
      </w:r>
      <w:r w:rsidR="00587F48">
        <w:rPr>
          <w:rFonts w:cs="Helvetica"/>
          <w:i/>
        </w:rPr>
        <w:t xml:space="preserve"> </w:t>
      </w:r>
      <w:r w:rsidR="00587F48">
        <w:rPr>
          <w:rFonts w:cs="Helvetica"/>
        </w:rPr>
        <w:t xml:space="preserve">Share </w:t>
      </w:r>
      <w:hyperlink r:id="rId21" w:history="1">
        <w:r w:rsidR="00587F48" w:rsidRPr="00587F48">
          <w:rPr>
            <w:rStyle w:val="Hyperlink"/>
            <w:rFonts w:cs="Helvetica"/>
          </w:rPr>
          <w:t>website information</w:t>
        </w:r>
      </w:hyperlink>
      <w:r w:rsidR="00587F48">
        <w:rPr>
          <w:rFonts w:cs="Helvetica"/>
        </w:rPr>
        <w:t xml:space="preserve"> with the group and ask for volunteers to find out more, exploring the possibility of asking your congregation to join the adoption movement. </w:t>
      </w:r>
    </w:p>
    <w:p w14:paraId="76554AAD" w14:textId="2D696229" w:rsidR="009C4E91" w:rsidRDefault="00BD298D" w:rsidP="009C4E91">
      <w:pPr>
        <w:rPr>
          <w:rFonts w:cs="Helvetica"/>
        </w:rPr>
      </w:pPr>
      <w:r>
        <w:rPr>
          <w:rFonts w:cs="Helvetica"/>
        </w:rPr>
        <w:t>C</w:t>
      </w:r>
      <w:r w:rsidR="00F568DE">
        <w:rPr>
          <w:rFonts w:cs="Helvetica"/>
        </w:rPr>
        <w:t xml:space="preserve">lose with the same reading that began </w:t>
      </w:r>
      <w:r w:rsidR="00587F48">
        <w:rPr>
          <w:rFonts w:cs="Helvetica"/>
        </w:rPr>
        <w:t>this</w:t>
      </w:r>
      <w:r w:rsidR="00F568DE">
        <w:rPr>
          <w:rFonts w:cs="Helvetica"/>
        </w:rPr>
        <w:t xml:space="preserve"> </w:t>
      </w:r>
      <w:r w:rsidR="00324047">
        <w:rPr>
          <w:rFonts w:cs="Helvetica"/>
        </w:rPr>
        <w:t>three</w:t>
      </w:r>
      <w:r w:rsidR="00F568DE">
        <w:rPr>
          <w:rFonts w:cs="Helvetica"/>
        </w:rPr>
        <w:t xml:space="preserve">-session exploration of the book </w:t>
      </w:r>
      <w:r w:rsidR="00F568DE">
        <w:rPr>
          <w:rFonts w:cs="Helvetica"/>
          <w:i/>
        </w:rPr>
        <w:t>White Fragility</w:t>
      </w:r>
      <w:r w:rsidR="00F568DE">
        <w:rPr>
          <w:rFonts w:cs="Helvetica"/>
        </w:rPr>
        <w:t xml:space="preserve">. </w:t>
      </w:r>
      <w:r w:rsidR="00FB069B">
        <w:rPr>
          <w:rFonts w:cs="Helvetica"/>
        </w:rPr>
        <w:t xml:space="preserve">(Optional: </w:t>
      </w:r>
      <w:r w:rsidR="00C00684">
        <w:rPr>
          <w:rFonts w:cs="Helvetica"/>
        </w:rPr>
        <w:t>Display</w:t>
      </w:r>
      <w:r w:rsidR="00C00684">
        <w:rPr>
          <w:rFonts w:cs="Helvetica"/>
        </w:rPr>
        <w:t xml:space="preserve"> </w:t>
      </w:r>
      <w:r w:rsidR="00FB069B">
        <w:rPr>
          <w:rFonts w:cs="Helvetica"/>
        </w:rPr>
        <w:t xml:space="preserve">Slide 3.) </w:t>
      </w:r>
      <w:r w:rsidR="00F568DE">
        <w:rPr>
          <w:rFonts w:cs="Helvetica"/>
        </w:rPr>
        <w:t xml:space="preserve">Remind </w:t>
      </w:r>
      <w:r>
        <w:rPr>
          <w:rFonts w:cs="Helvetica"/>
        </w:rPr>
        <w:t xml:space="preserve">participants </w:t>
      </w:r>
      <w:r w:rsidR="00F568DE">
        <w:rPr>
          <w:rFonts w:cs="Helvetica"/>
        </w:rPr>
        <w:t>that the</w:t>
      </w:r>
      <w:r w:rsidR="00C00684">
        <w:rPr>
          <w:rFonts w:cs="Helvetica"/>
        </w:rPr>
        <w:t>se</w:t>
      </w:r>
      <w:r w:rsidR="00F568DE">
        <w:rPr>
          <w:rFonts w:cs="Helvetica"/>
        </w:rPr>
        <w:t xml:space="preserve"> words were</w:t>
      </w:r>
      <w:r w:rsidR="009C4E91">
        <w:rPr>
          <w:rFonts w:cs="Helvetica"/>
        </w:rPr>
        <w:t xml:space="preserve"> written by James Baldwin</w:t>
      </w:r>
      <w:r>
        <w:rPr>
          <w:rFonts w:cs="Helvetica"/>
        </w:rPr>
        <w:t>.</w:t>
      </w:r>
    </w:p>
    <w:p w14:paraId="411EBCD8" w14:textId="77777777" w:rsidR="009C4E91" w:rsidRDefault="009C4E91" w:rsidP="009C4E91">
      <w:pPr>
        <w:rPr>
          <w:rFonts w:cs="Helvetica"/>
        </w:rPr>
      </w:pPr>
      <w:r w:rsidRPr="00060624">
        <w:rPr>
          <w:rFonts w:cs="Helvetica"/>
        </w:rPr>
        <w:t>Then read:</w:t>
      </w:r>
    </w:p>
    <w:p w14:paraId="533F76D2" w14:textId="0A74FDC1" w:rsidR="009C4E91" w:rsidRPr="005E29B1" w:rsidRDefault="009C4E91" w:rsidP="009C4E91">
      <w:pPr>
        <w:ind w:left="720"/>
        <w:rPr>
          <w:rFonts w:cs="Helvetica"/>
          <w:i/>
        </w:rPr>
      </w:pPr>
      <w:r w:rsidRPr="005E29B1">
        <w:rPr>
          <w:rFonts w:cs="Helvetica"/>
          <w:i/>
        </w:rPr>
        <w:t xml:space="preserve">Any real change implies the breakup of the world as one has always known it, the loss of all that gave one an identity, the end of safety. And at such a moment, unable to see and not daring to imagine what the future will now bring forth, one clings to what one knew, or dreamed that one possessed. Yet, it is only when a </w:t>
      </w:r>
      <w:r>
        <w:rPr>
          <w:rFonts w:cs="Helvetica"/>
          <w:i/>
        </w:rPr>
        <w:t>[person]</w:t>
      </w:r>
      <w:r w:rsidRPr="005E29B1">
        <w:rPr>
          <w:rFonts w:cs="Helvetica"/>
          <w:i/>
        </w:rPr>
        <w:t xml:space="preserve"> is able, without bitterness or self-pity, to surrender a dream </w:t>
      </w:r>
      <w:r>
        <w:rPr>
          <w:rFonts w:cs="Helvetica"/>
          <w:i/>
        </w:rPr>
        <w:t>[they have]</w:t>
      </w:r>
      <w:r w:rsidRPr="005E29B1">
        <w:rPr>
          <w:rFonts w:cs="Helvetica"/>
          <w:i/>
        </w:rPr>
        <w:t xml:space="preserve"> long cherished or a privilege </w:t>
      </w:r>
      <w:r>
        <w:rPr>
          <w:rFonts w:cs="Helvetica"/>
          <w:i/>
        </w:rPr>
        <w:t>[they have]</w:t>
      </w:r>
      <w:r w:rsidRPr="005E29B1">
        <w:rPr>
          <w:rFonts w:cs="Helvetica"/>
          <w:i/>
        </w:rPr>
        <w:t xml:space="preserve"> long possessed that </w:t>
      </w:r>
      <w:r>
        <w:rPr>
          <w:rFonts w:cs="Helvetica"/>
          <w:i/>
        </w:rPr>
        <w:t>[they are]</w:t>
      </w:r>
      <w:r w:rsidRPr="005E29B1">
        <w:rPr>
          <w:rFonts w:cs="Helvetica"/>
          <w:i/>
        </w:rPr>
        <w:t xml:space="preserve"> set free—</w:t>
      </w:r>
      <w:r>
        <w:rPr>
          <w:rFonts w:cs="Helvetica"/>
          <w:i/>
        </w:rPr>
        <w:t>[they have]</w:t>
      </w:r>
      <w:r w:rsidRPr="005E29B1">
        <w:rPr>
          <w:rFonts w:cs="Helvetica"/>
          <w:i/>
        </w:rPr>
        <w:t xml:space="preserve"> set </w:t>
      </w:r>
      <w:r>
        <w:rPr>
          <w:rFonts w:cs="Helvetica"/>
          <w:i/>
        </w:rPr>
        <w:t>[themselves]</w:t>
      </w:r>
      <w:r w:rsidRPr="005E29B1">
        <w:rPr>
          <w:rFonts w:cs="Helvetica"/>
          <w:i/>
        </w:rPr>
        <w:t xml:space="preserve"> free—for higher dreams, for greater privileges.</w:t>
      </w:r>
    </w:p>
    <w:p w14:paraId="44BE33A6" w14:textId="77777777" w:rsidR="00090ACC" w:rsidRDefault="0086785A" w:rsidP="00E81B26">
      <w:pPr>
        <w:rPr>
          <w:rFonts w:cs="Helvetica"/>
        </w:rPr>
      </w:pPr>
      <w:r w:rsidRPr="00060624">
        <w:t>Extinguish the chalice and thank participants.</w:t>
      </w:r>
    </w:p>
    <w:sectPr w:rsidR="00090ACC" w:rsidSect="00E723E9">
      <w:pgSz w:w="12240" w:h="15840" w:code="1"/>
      <w:pgMar w:top="990" w:right="1710" w:bottom="1440" w:left="1800" w:header="129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943B" w14:textId="77777777" w:rsidR="00830668" w:rsidRDefault="00830668" w:rsidP="004801AB">
      <w:pPr>
        <w:spacing w:after="0" w:line="240" w:lineRule="auto"/>
      </w:pPr>
      <w:r>
        <w:separator/>
      </w:r>
    </w:p>
  </w:endnote>
  <w:endnote w:type="continuationSeparator" w:id="0">
    <w:p w14:paraId="47B770BF" w14:textId="77777777" w:rsidR="00830668" w:rsidRDefault="00830668" w:rsidP="004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ABCE" w14:textId="77777777" w:rsidR="00262CD9" w:rsidRDefault="00262CD9" w:rsidP="008E19DC">
    <w:pPr>
      <w:pStyle w:val="Footer"/>
      <w:framePr w:wrap="around" w:vAnchor="text" w:hAnchor="page" w:xAlign="right" w:y="43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1F5F3" w14:textId="303AB923" w:rsidR="00262CD9" w:rsidRPr="004801AB" w:rsidRDefault="00262CD9" w:rsidP="008E19DC">
    <w:pPr>
      <w:pStyle w:val="folioleft"/>
      <w:ind w:right="360"/>
      <w:rPr>
        <w:rFonts w:ascii="Helvetica" w:hAnsi="Helvetica"/>
        <w:sz w:val="20"/>
        <w:szCs w:val="20"/>
      </w:rPr>
    </w:pPr>
    <w:r>
      <w:rPr>
        <w:rFonts w:ascii="Helvetica" w:hAnsi="Helvetica"/>
        <w:noProof/>
        <w:sz w:val="20"/>
        <w:szCs w:val="20"/>
        <w:lang w:eastAsia="en-US"/>
      </w:rPr>
      <mc:AlternateContent>
        <mc:Choice Requires="wps">
          <w:drawing>
            <wp:anchor distT="4294967295" distB="4294967295" distL="114300" distR="114300" simplePos="0" relativeHeight="251666432" behindDoc="0" locked="0" layoutInCell="1" allowOverlap="1" wp14:anchorId="0C478AA5" wp14:editId="2F9E95F0">
              <wp:simplePos x="0" y="0"/>
              <wp:positionH relativeFrom="column">
                <wp:posOffset>0</wp:posOffset>
              </wp:positionH>
              <wp:positionV relativeFrom="paragraph">
                <wp:posOffset>171449</wp:posOffset>
              </wp:positionV>
              <wp:extent cx="5715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4B45F"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iQ9QEAAFEEAAAOAAAAZHJzL2Uyb0RvYy54bWysVE2P2yAQvVfqf0DcGzuRtt214uwhq+1l&#10;20ZN+wMIBhsVGARs4vz7DhB7tx/qSqteEDAz7817jL2+HY0mR+GDAtvS5aKmRFgOnbJ9S79/u393&#10;TUmIzHZMgxUtPYtAbzdv36xPrhErGEB3whMEsaE5uZYOMbqmqgIfhGFhAU5YDErwhkU8+r7qPDsh&#10;utHVqq7fVyfwnfPARQh4e1eCdJPxpRQ8fpEyiEh0S7G3mFef10Naq82aNb1nblD80gZ7RReGKYuk&#10;M9Qdi4w8evUHlFHcQwAZFxxMBVIqLrIGVLOsf1OzH5gTWQuaE9xsU/h/sPzzceeJ6lp6Q4llBp9o&#10;Hz1T/RDJFqxFA8GTm+TTyYUG07d255NSPtq9ewD+I2Cs+iWYDsGVtFF6k9JRKhmz7+fZdzFGwvHy&#10;6sPyqq7xefgUq1gzFTof4kcBhqRNS7WyyRLWsONDiImaNVNKutY2rQG06u6V1vmQhklstSdHhmNw&#10;6JcZQD+aT9CVu+vMX9Dy7KX0jP0MCZkKusiDdaF/Ept38axF6eOrkGgsyltluhm2MDLOhY3LZGzG&#10;xexUJrHnubB+ufCSn0pLV3NxEflP1rkiM4ONc7FRFvzf2OM4tSxL/uXtQ9GdLDhAd975aShwbrPC&#10;yzeWPozn51z+9CfY/AQAAP//AwBQSwMEFAAGAAgAAAAhABji40vZAAAABgEAAA8AAABkcnMvZG93&#10;bnJldi54bWxMjz9PwzAQxXckvoN1SGzUpoIAaZwKIWVjIXQomxtfk9D4HNlOGr49hxhguj/v9N7v&#10;iu3iBjFjiL0nDbcrBQKp8banVsPuvbp5BBGTIWsGT6jhCyNsy8uLwuTWn+kN5zq1gk0o5kZDl9KY&#10;SxmbDp2JKz8isXb0wZnEY2ilDebM5m6Qa6Uy6UxPnNCZEV86bE715DR8vIZ9qu6mOZ4+7ZRldXW/&#10;Xyqtr6+W5w2IhEv6O4YffEaHkpkOfiIbxaCBH0ka1g9cWX1SipvD70KWhfyPX34DAAD//wMAUEsB&#10;Ai0AFAAGAAgAAAAhALaDOJL+AAAA4QEAABMAAAAAAAAAAAAAAAAAAAAAAFtDb250ZW50X1R5cGVz&#10;XS54bWxQSwECLQAUAAYACAAAACEAOP0h/9YAAACUAQAACwAAAAAAAAAAAAAAAAAvAQAAX3JlbHMv&#10;LnJlbHNQSwECLQAUAAYACAAAACEAl6zokPUBAABRBAAADgAAAAAAAAAAAAAAAAAuAgAAZHJzL2Uy&#10;b0RvYy54bWxQSwECLQAUAAYACAAAACEAGOLjS9kAAAAGAQAADwAAAAAAAAAAAAAAAABPBAAAZHJz&#10;L2Rvd25yZXYueG1sUEsFBgAAAAAEAAQA8wAAAFUFAAAAAA==&#10;" strokecolor="#d8d8d8 [2732]" strokeweight="2pt">
              <o:lock v:ext="edit" shapetype="f"/>
            </v:line>
          </w:pict>
        </mc:Fallback>
      </mc:AlternateContent>
    </w:r>
    <w:r>
      <w:rPr>
        <w:rFonts w:ascii="Helvetica" w:hAnsi="Helvetica"/>
        <w:sz w:val="20"/>
        <w:szCs w:val="20"/>
      </w:rPr>
      <w:br/>
      <w:t xml:space="preserve">Discussion Guide for </w:t>
    </w:r>
    <w:r w:rsidRPr="008A36BE">
      <w:rPr>
        <w:rFonts w:ascii="Helvetica" w:hAnsi="Helvetica"/>
        <w:i/>
        <w:iCs/>
        <w:sz w:val="20"/>
        <w:szCs w:val="20"/>
      </w:rPr>
      <w:t>White Fragility</w:t>
    </w:r>
    <w:r>
      <w:rPr>
        <w:rFonts w:ascii="Helvetica" w:hAnsi="Helvetica"/>
        <w:sz w:val="20"/>
        <w:szCs w:val="20"/>
      </w:rPr>
      <w:t xml:space="preserve"> © 2018, </w:t>
    </w:r>
    <w:r w:rsidRPr="004801AB">
      <w:rPr>
        <w:rFonts w:ascii="Helvetica" w:hAnsi="Helvetica"/>
        <w:sz w:val="20"/>
        <w:szCs w:val="20"/>
      </w:rPr>
      <w:t>Unitarian Universalist Association</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p w14:paraId="0215255A" w14:textId="77777777" w:rsidR="00262CD9" w:rsidRDefault="0026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95CB" w14:textId="77777777" w:rsidR="00262CD9" w:rsidRDefault="00262CD9" w:rsidP="00A06E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EC4635" w14:textId="77777777" w:rsidR="00262CD9" w:rsidRDefault="00262CD9" w:rsidP="00DE5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8194" w14:textId="77777777" w:rsidR="00830668" w:rsidRDefault="00830668" w:rsidP="004801AB">
      <w:pPr>
        <w:spacing w:after="0" w:line="240" w:lineRule="auto"/>
      </w:pPr>
      <w:r>
        <w:separator/>
      </w:r>
    </w:p>
  </w:footnote>
  <w:footnote w:type="continuationSeparator" w:id="0">
    <w:p w14:paraId="45C9414A" w14:textId="77777777" w:rsidR="00830668" w:rsidRDefault="00830668" w:rsidP="0048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117E"/>
    <w:multiLevelType w:val="hybridMultilevel"/>
    <w:tmpl w:val="EA0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FBF"/>
    <w:multiLevelType w:val="multilevel"/>
    <w:tmpl w:val="85382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B1E68"/>
    <w:multiLevelType w:val="hybridMultilevel"/>
    <w:tmpl w:val="4FDC0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D23D7"/>
    <w:multiLevelType w:val="hybridMultilevel"/>
    <w:tmpl w:val="3164327E"/>
    <w:lvl w:ilvl="0" w:tplc="174E91D0">
      <w:start w:val="1"/>
      <w:numFmt w:val="bullet"/>
      <w:lvlText w:val="o"/>
      <w:lvlJc w:val="left"/>
      <w:pPr>
        <w:tabs>
          <w:tab w:val="num" w:pos="1440"/>
        </w:tabs>
        <w:ind w:left="165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F5813"/>
    <w:multiLevelType w:val="hybridMultilevel"/>
    <w:tmpl w:val="1F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34524"/>
    <w:multiLevelType w:val="hybridMultilevel"/>
    <w:tmpl w:val="695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70553"/>
    <w:multiLevelType w:val="hybridMultilevel"/>
    <w:tmpl w:val="D20ED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287FE0"/>
    <w:multiLevelType w:val="hybridMultilevel"/>
    <w:tmpl w:val="2B5CAC28"/>
    <w:lvl w:ilvl="0" w:tplc="D762595C">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B1CEA"/>
    <w:multiLevelType w:val="hybridMultilevel"/>
    <w:tmpl w:val="D39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96B74"/>
    <w:multiLevelType w:val="hybridMultilevel"/>
    <w:tmpl w:val="221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B6713"/>
    <w:multiLevelType w:val="hybridMultilevel"/>
    <w:tmpl w:val="8182B5F8"/>
    <w:lvl w:ilvl="0" w:tplc="01C2C87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AA791C"/>
    <w:multiLevelType w:val="hybridMultilevel"/>
    <w:tmpl w:val="C594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2"/>
  </w:num>
  <w:num w:numId="5">
    <w:abstractNumId w:val="3"/>
  </w:num>
  <w:num w:numId="6">
    <w:abstractNumId w:val="10"/>
  </w:num>
  <w:num w:numId="7">
    <w:abstractNumId w:val="3"/>
  </w:num>
  <w:num w:numId="8">
    <w:abstractNumId w:val="1"/>
  </w:num>
  <w:num w:numId="9">
    <w:abstractNumId w:val="0"/>
  </w:num>
  <w:num w:numId="10">
    <w:abstractNumId w:val="9"/>
  </w:num>
  <w:num w:numId="11">
    <w:abstractNumId w:val="8"/>
  </w:num>
  <w:num w:numId="12">
    <w:abstractNumId w:val="5"/>
  </w:num>
  <w:num w:numId="13">
    <w:abstractNumId w:val="6"/>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30"/>
    <w:rsid w:val="000122E4"/>
    <w:rsid w:val="000131B7"/>
    <w:rsid w:val="000137C6"/>
    <w:rsid w:val="00014733"/>
    <w:rsid w:val="000147C5"/>
    <w:rsid w:val="00014807"/>
    <w:rsid w:val="00017B61"/>
    <w:rsid w:val="00020D8E"/>
    <w:rsid w:val="00021D1B"/>
    <w:rsid w:val="00024C58"/>
    <w:rsid w:val="00025872"/>
    <w:rsid w:val="00032118"/>
    <w:rsid w:val="00033CA4"/>
    <w:rsid w:val="00034441"/>
    <w:rsid w:val="0003525F"/>
    <w:rsid w:val="000407A1"/>
    <w:rsid w:val="0004122A"/>
    <w:rsid w:val="00051E6F"/>
    <w:rsid w:val="00055576"/>
    <w:rsid w:val="0005642B"/>
    <w:rsid w:val="000576E1"/>
    <w:rsid w:val="000600FD"/>
    <w:rsid w:val="00060624"/>
    <w:rsid w:val="00071180"/>
    <w:rsid w:val="000732E3"/>
    <w:rsid w:val="00080823"/>
    <w:rsid w:val="00080C8A"/>
    <w:rsid w:val="00083BB4"/>
    <w:rsid w:val="00090ACC"/>
    <w:rsid w:val="00090C1F"/>
    <w:rsid w:val="000922C5"/>
    <w:rsid w:val="00094AD6"/>
    <w:rsid w:val="000A0E47"/>
    <w:rsid w:val="000A4E49"/>
    <w:rsid w:val="000A6EB9"/>
    <w:rsid w:val="000B4934"/>
    <w:rsid w:val="000B5DAE"/>
    <w:rsid w:val="000C2B32"/>
    <w:rsid w:val="000C30D2"/>
    <w:rsid w:val="000D0591"/>
    <w:rsid w:val="000D529F"/>
    <w:rsid w:val="000D555D"/>
    <w:rsid w:val="000E1C6E"/>
    <w:rsid w:val="000E23A3"/>
    <w:rsid w:val="000E776F"/>
    <w:rsid w:val="000F19B0"/>
    <w:rsid w:val="0010056F"/>
    <w:rsid w:val="00105BA8"/>
    <w:rsid w:val="0012077D"/>
    <w:rsid w:val="0012079B"/>
    <w:rsid w:val="0012238E"/>
    <w:rsid w:val="0012358E"/>
    <w:rsid w:val="00123B62"/>
    <w:rsid w:val="00132751"/>
    <w:rsid w:val="001349FD"/>
    <w:rsid w:val="00135E4E"/>
    <w:rsid w:val="0013639F"/>
    <w:rsid w:val="001454F0"/>
    <w:rsid w:val="00145E36"/>
    <w:rsid w:val="0015281D"/>
    <w:rsid w:val="00153FDB"/>
    <w:rsid w:val="001542F4"/>
    <w:rsid w:val="001546F5"/>
    <w:rsid w:val="001555D1"/>
    <w:rsid w:val="00155E20"/>
    <w:rsid w:val="001608F3"/>
    <w:rsid w:val="001635C2"/>
    <w:rsid w:val="0016435D"/>
    <w:rsid w:val="00167B76"/>
    <w:rsid w:val="001729BE"/>
    <w:rsid w:val="001736B2"/>
    <w:rsid w:val="0017417A"/>
    <w:rsid w:val="00175A4A"/>
    <w:rsid w:val="001762BD"/>
    <w:rsid w:val="00181EFF"/>
    <w:rsid w:val="001825E5"/>
    <w:rsid w:val="001829CD"/>
    <w:rsid w:val="00182A62"/>
    <w:rsid w:val="00183FF1"/>
    <w:rsid w:val="00193419"/>
    <w:rsid w:val="00196604"/>
    <w:rsid w:val="001A0B4D"/>
    <w:rsid w:val="001A16B1"/>
    <w:rsid w:val="001A366D"/>
    <w:rsid w:val="001A44D9"/>
    <w:rsid w:val="001A5DDF"/>
    <w:rsid w:val="001B0F7A"/>
    <w:rsid w:val="001B325D"/>
    <w:rsid w:val="001B6447"/>
    <w:rsid w:val="001B67E3"/>
    <w:rsid w:val="001B6A2C"/>
    <w:rsid w:val="001C0F55"/>
    <w:rsid w:val="001C2559"/>
    <w:rsid w:val="001D0526"/>
    <w:rsid w:val="001D2D68"/>
    <w:rsid w:val="001D78D0"/>
    <w:rsid w:val="001E007F"/>
    <w:rsid w:val="001E0B6F"/>
    <w:rsid w:val="001E0FC0"/>
    <w:rsid w:val="001E15C6"/>
    <w:rsid w:val="001E302C"/>
    <w:rsid w:val="001E5EAF"/>
    <w:rsid w:val="001F195D"/>
    <w:rsid w:val="001F462A"/>
    <w:rsid w:val="001F5347"/>
    <w:rsid w:val="001F5E90"/>
    <w:rsid w:val="001F640B"/>
    <w:rsid w:val="002004BA"/>
    <w:rsid w:val="00201550"/>
    <w:rsid w:val="00201B17"/>
    <w:rsid w:val="00211BA8"/>
    <w:rsid w:val="002141BB"/>
    <w:rsid w:val="002162EC"/>
    <w:rsid w:val="00216A56"/>
    <w:rsid w:val="002210C0"/>
    <w:rsid w:val="00221788"/>
    <w:rsid w:val="002218A8"/>
    <w:rsid w:val="0022644D"/>
    <w:rsid w:val="00230BC3"/>
    <w:rsid w:val="00240AE8"/>
    <w:rsid w:val="002421BB"/>
    <w:rsid w:val="002443C3"/>
    <w:rsid w:val="00250F1F"/>
    <w:rsid w:val="00251335"/>
    <w:rsid w:val="002540E2"/>
    <w:rsid w:val="002566EE"/>
    <w:rsid w:val="002569C2"/>
    <w:rsid w:val="00262CD9"/>
    <w:rsid w:val="0027280A"/>
    <w:rsid w:val="00272910"/>
    <w:rsid w:val="00273571"/>
    <w:rsid w:val="00273E15"/>
    <w:rsid w:val="0027498A"/>
    <w:rsid w:val="002762C3"/>
    <w:rsid w:val="00276769"/>
    <w:rsid w:val="002826B5"/>
    <w:rsid w:val="00285332"/>
    <w:rsid w:val="002864DC"/>
    <w:rsid w:val="00286E4B"/>
    <w:rsid w:val="00290850"/>
    <w:rsid w:val="00297350"/>
    <w:rsid w:val="002A02EB"/>
    <w:rsid w:val="002A05F4"/>
    <w:rsid w:val="002A0DDE"/>
    <w:rsid w:val="002A6DFB"/>
    <w:rsid w:val="002A7D17"/>
    <w:rsid w:val="002B0F41"/>
    <w:rsid w:val="002B7212"/>
    <w:rsid w:val="002D39B6"/>
    <w:rsid w:val="002D5957"/>
    <w:rsid w:val="002D74E6"/>
    <w:rsid w:val="002E03DA"/>
    <w:rsid w:val="002E19AE"/>
    <w:rsid w:val="002E40BF"/>
    <w:rsid w:val="002E5354"/>
    <w:rsid w:val="002E6BD3"/>
    <w:rsid w:val="002E6FE4"/>
    <w:rsid w:val="002E7410"/>
    <w:rsid w:val="002F2FBC"/>
    <w:rsid w:val="002F381C"/>
    <w:rsid w:val="002F6964"/>
    <w:rsid w:val="002F73AC"/>
    <w:rsid w:val="00300FCE"/>
    <w:rsid w:val="0030116B"/>
    <w:rsid w:val="0030319C"/>
    <w:rsid w:val="003044D5"/>
    <w:rsid w:val="0030465B"/>
    <w:rsid w:val="00306527"/>
    <w:rsid w:val="00306E36"/>
    <w:rsid w:val="00312651"/>
    <w:rsid w:val="00314DC0"/>
    <w:rsid w:val="00315124"/>
    <w:rsid w:val="00316BA0"/>
    <w:rsid w:val="00321D71"/>
    <w:rsid w:val="00324047"/>
    <w:rsid w:val="0033432A"/>
    <w:rsid w:val="0033666E"/>
    <w:rsid w:val="003377AD"/>
    <w:rsid w:val="00340B91"/>
    <w:rsid w:val="00341177"/>
    <w:rsid w:val="0034284A"/>
    <w:rsid w:val="00346CD1"/>
    <w:rsid w:val="00350BC6"/>
    <w:rsid w:val="00352466"/>
    <w:rsid w:val="00353217"/>
    <w:rsid w:val="00354986"/>
    <w:rsid w:val="00364A51"/>
    <w:rsid w:val="00370288"/>
    <w:rsid w:val="0037049E"/>
    <w:rsid w:val="003730E9"/>
    <w:rsid w:val="00375A0B"/>
    <w:rsid w:val="00376173"/>
    <w:rsid w:val="0038003C"/>
    <w:rsid w:val="00385895"/>
    <w:rsid w:val="00392534"/>
    <w:rsid w:val="003958D3"/>
    <w:rsid w:val="003A0B67"/>
    <w:rsid w:val="003A124C"/>
    <w:rsid w:val="003A3201"/>
    <w:rsid w:val="003A47A2"/>
    <w:rsid w:val="003A4EDE"/>
    <w:rsid w:val="003A6E2E"/>
    <w:rsid w:val="003B10C3"/>
    <w:rsid w:val="003B395F"/>
    <w:rsid w:val="003B4F9C"/>
    <w:rsid w:val="003C0AF3"/>
    <w:rsid w:val="003C12EE"/>
    <w:rsid w:val="003C3687"/>
    <w:rsid w:val="003C3BEE"/>
    <w:rsid w:val="003C47E2"/>
    <w:rsid w:val="003C4F7D"/>
    <w:rsid w:val="003C50BE"/>
    <w:rsid w:val="003D1865"/>
    <w:rsid w:val="003D2CD2"/>
    <w:rsid w:val="003D31A9"/>
    <w:rsid w:val="003D44B8"/>
    <w:rsid w:val="003D4B7B"/>
    <w:rsid w:val="003D676B"/>
    <w:rsid w:val="003D70BC"/>
    <w:rsid w:val="003E1730"/>
    <w:rsid w:val="003E36B2"/>
    <w:rsid w:val="003E4112"/>
    <w:rsid w:val="003E7AD7"/>
    <w:rsid w:val="003F410E"/>
    <w:rsid w:val="003F611C"/>
    <w:rsid w:val="003F658B"/>
    <w:rsid w:val="00401993"/>
    <w:rsid w:val="00402BE1"/>
    <w:rsid w:val="00412B5E"/>
    <w:rsid w:val="00415C24"/>
    <w:rsid w:val="004169D3"/>
    <w:rsid w:val="00433DFF"/>
    <w:rsid w:val="00441C2D"/>
    <w:rsid w:val="0044352C"/>
    <w:rsid w:val="00443CD5"/>
    <w:rsid w:val="0044578F"/>
    <w:rsid w:val="0044668F"/>
    <w:rsid w:val="00446DFD"/>
    <w:rsid w:val="004475BE"/>
    <w:rsid w:val="004477B0"/>
    <w:rsid w:val="004505B7"/>
    <w:rsid w:val="004520B2"/>
    <w:rsid w:val="0045366A"/>
    <w:rsid w:val="004537C1"/>
    <w:rsid w:val="00453927"/>
    <w:rsid w:val="00461C48"/>
    <w:rsid w:val="0046350F"/>
    <w:rsid w:val="00464B43"/>
    <w:rsid w:val="00471DBF"/>
    <w:rsid w:val="004757C5"/>
    <w:rsid w:val="00477709"/>
    <w:rsid w:val="004801AB"/>
    <w:rsid w:val="004845B8"/>
    <w:rsid w:val="00487BCD"/>
    <w:rsid w:val="0049078A"/>
    <w:rsid w:val="0049161D"/>
    <w:rsid w:val="00492612"/>
    <w:rsid w:val="00492E1E"/>
    <w:rsid w:val="004940A2"/>
    <w:rsid w:val="00495444"/>
    <w:rsid w:val="004957BF"/>
    <w:rsid w:val="004A00C5"/>
    <w:rsid w:val="004A4BCE"/>
    <w:rsid w:val="004B6672"/>
    <w:rsid w:val="004B7E1F"/>
    <w:rsid w:val="004C53E0"/>
    <w:rsid w:val="004C6D14"/>
    <w:rsid w:val="004D45F9"/>
    <w:rsid w:val="004D4D35"/>
    <w:rsid w:val="004E1A01"/>
    <w:rsid w:val="004E329D"/>
    <w:rsid w:val="004E644E"/>
    <w:rsid w:val="00501B3D"/>
    <w:rsid w:val="00502864"/>
    <w:rsid w:val="005033DD"/>
    <w:rsid w:val="0050529B"/>
    <w:rsid w:val="00506A69"/>
    <w:rsid w:val="00507FBE"/>
    <w:rsid w:val="00510C3A"/>
    <w:rsid w:val="005138A4"/>
    <w:rsid w:val="00514852"/>
    <w:rsid w:val="005159F4"/>
    <w:rsid w:val="005174F4"/>
    <w:rsid w:val="005209D5"/>
    <w:rsid w:val="00530030"/>
    <w:rsid w:val="00530297"/>
    <w:rsid w:val="005323BE"/>
    <w:rsid w:val="00540742"/>
    <w:rsid w:val="00541336"/>
    <w:rsid w:val="005474C1"/>
    <w:rsid w:val="00547A0D"/>
    <w:rsid w:val="005544BD"/>
    <w:rsid w:val="00554CD0"/>
    <w:rsid w:val="00561890"/>
    <w:rsid w:val="00562AD0"/>
    <w:rsid w:val="00565894"/>
    <w:rsid w:val="0057036E"/>
    <w:rsid w:val="005724C8"/>
    <w:rsid w:val="00572DFF"/>
    <w:rsid w:val="00573FB5"/>
    <w:rsid w:val="00577581"/>
    <w:rsid w:val="005832FF"/>
    <w:rsid w:val="00585D02"/>
    <w:rsid w:val="00586AED"/>
    <w:rsid w:val="00587F48"/>
    <w:rsid w:val="005901FF"/>
    <w:rsid w:val="00590D00"/>
    <w:rsid w:val="00594B9F"/>
    <w:rsid w:val="00595593"/>
    <w:rsid w:val="005A5EF9"/>
    <w:rsid w:val="005B51C5"/>
    <w:rsid w:val="005B51C6"/>
    <w:rsid w:val="005B6BBE"/>
    <w:rsid w:val="005C3E70"/>
    <w:rsid w:val="005E0723"/>
    <w:rsid w:val="005E19BA"/>
    <w:rsid w:val="005E29B1"/>
    <w:rsid w:val="005E328D"/>
    <w:rsid w:val="005E403D"/>
    <w:rsid w:val="005E47ED"/>
    <w:rsid w:val="005F02BE"/>
    <w:rsid w:val="005F552D"/>
    <w:rsid w:val="005F67C3"/>
    <w:rsid w:val="005F6943"/>
    <w:rsid w:val="00602F93"/>
    <w:rsid w:val="00613768"/>
    <w:rsid w:val="0061433E"/>
    <w:rsid w:val="0061648C"/>
    <w:rsid w:val="00616C0F"/>
    <w:rsid w:val="006178BB"/>
    <w:rsid w:val="006217D0"/>
    <w:rsid w:val="006227F7"/>
    <w:rsid w:val="00623228"/>
    <w:rsid w:val="00623FEC"/>
    <w:rsid w:val="00633D10"/>
    <w:rsid w:val="006351C1"/>
    <w:rsid w:val="00635DF0"/>
    <w:rsid w:val="00637454"/>
    <w:rsid w:val="006405CF"/>
    <w:rsid w:val="0064536D"/>
    <w:rsid w:val="00646CAE"/>
    <w:rsid w:val="00655AFB"/>
    <w:rsid w:val="0066025F"/>
    <w:rsid w:val="00660E05"/>
    <w:rsid w:val="006616E3"/>
    <w:rsid w:val="00663C93"/>
    <w:rsid w:val="00664F45"/>
    <w:rsid w:val="00667E87"/>
    <w:rsid w:val="00671761"/>
    <w:rsid w:val="0067730C"/>
    <w:rsid w:val="00677B47"/>
    <w:rsid w:val="006808BB"/>
    <w:rsid w:val="00681FBB"/>
    <w:rsid w:val="006831FD"/>
    <w:rsid w:val="00684308"/>
    <w:rsid w:val="00684C08"/>
    <w:rsid w:val="00685B47"/>
    <w:rsid w:val="00685DE2"/>
    <w:rsid w:val="00690E46"/>
    <w:rsid w:val="00691F74"/>
    <w:rsid w:val="00695BBA"/>
    <w:rsid w:val="006A00D8"/>
    <w:rsid w:val="006A2394"/>
    <w:rsid w:val="006A325C"/>
    <w:rsid w:val="006A43E5"/>
    <w:rsid w:val="006A583E"/>
    <w:rsid w:val="006A58BF"/>
    <w:rsid w:val="006B5047"/>
    <w:rsid w:val="006B789E"/>
    <w:rsid w:val="006C383B"/>
    <w:rsid w:val="006C48A1"/>
    <w:rsid w:val="006D02CB"/>
    <w:rsid w:val="006D6794"/>
    <w:rsid w:val="006E0729"/>
    <w:rsid w:val="006E22F9"/>
    <w:rsid w:val="006E5344"/>
    <w:rsid w:val="006E6435"/>
    <w:rsid w:val="006F331A"/>
    <w:rsid w:val="006F6A4F"/>
    <w:rsid w:val="00700AE9"/>
    <w:rsid w:val="007017C6"/>
    <w:rsid w:val="00703112"/>
    <w:rsid w:val="00703443"/>
    <w:rsid w:val="00706BB4"/>
    <w:rsid w:val="007122E4"/>
    <w:rsid w:val="007131CA"/>
    <w:rsid w:val="00720F83"/>
    <w:rsid w:val="00724284"/>
    <w:rsid w:val="0072493E"/>
    <w:rsid w:val="00725F87"/>
    <w:rsid w:val="00726E5A"/>
    <w:rsid w:val="0073153F"/>
    <w:rsid w:val="007341FF"/>
    <w:rsid w:val="00734984"/>
    <w:rsid w:val="0073716E"/>
    <w:rsid w:val="00737321"/>
    <w:rsid w:val="00742AA5"/>
    <w:rsid w:val="007440EF"/>
    <w:rsid w:val="00747053"/>
    <w:rsid w:val="007503BB"/>
    <w:rsid w:val="00753113"/>
    <w:rsid w:val="007544B0"/>
    <w:rsid w:val="00760819"/>
    <w:rsid w:val="00761B4B"/>
    <w:rsid w:val="007629B0"/>
    <w:rsid w:val="00770D7F"/>
    <w:rsid w:val="00775747"/>
    <w:rsid w:val="007757FE"/>
    <w:rsid w:val="0078279B"/>
    <w:rsid w:val="00782E1B"/>
    <w:rsid w:val="007865AB"/>
    <w:rsid w:val="0078755B"/>
    <w:rsid w:val="00793232"/>
    <w:rsid w:val="00793254"/>
    <w:rsid w:val="00795B23"/>
    <w:rsid w:val="007A1865"/>
    <w:rsid w:val="007A344E"/>
    <w:rsid w:val="007A4CD9"/>
    <w:rsid w:val="007A5EC4"/>
    <w:rsid w:val="007A72D4"/>
    <w:rsid w:val="007B3498"/>
    <w:rsid w:val="007B4A96"/>
    <w:rsid w:val="007C2411"/>
    <w:rsid w:val="007C271F"/>
    <w:rsid w:val="007C2E08"/>
    <w:rsid w:val="007C3EB6"/>
    <w:rsid w:val="007C5847"/>
    <w:rsid w:val="007C7DAC"/>
    <w:rsid w:val="007D2459"/>
    <w:rsid w:val="007D3F67"/>
    <w:rsid w:val="007D5F24"/>
    <w:rsid w:val="007E077D"/>
    <w:rsid w:val="007E0DB6"/>
    <w:rsid w:val="007E319B"/>
    <w:rsid w:val="007E5A49"/>
    <w:rsid w:val="007F123B"/>
    <w:rsid w:val="007F3984"/>
    <w:rsid w:val="007F6CB3"/>
    <w:rsid w:val="00800480"/>
    <w:rsid w:val="00802662"/>
    <w:rsid w:val="00802E30"/>
    <w:rsid w:val="00803F07"/>
    <w:rsid w:val="00806E8F"/>
    <w:rsid w:val="0080797E"/>
    <w:rsid w:val="00807C11"/>
    <w:rsid w:val="00815355"/>
    <w:rsid w:val="00817922"/>
    <w:rsid w:val="00817EA5"/>
    <w:rsid w:val="00822A85"/>
    <w:rsid w:val="00830668"/>
    <w:rsid w:val="0083532D"/>
    <w:rsid w:val="00836C15"/>
    <w:rsid w:val="00842BA4"/>
    <w:rsid w:val="008433EB"/>
    <w:rsid w:val="00843B11"/>
    <w:rsid w:val="00844033"/>
    <w:rsid w:val="00846923"/>
    <w:rsid w:val="0086785A"/>
    <w:rsid w:val="00870DB9"/>
    <w:rsid w:val="008723DA"/>
    <w:rsid w:val="00875D85"/>
    <w:rsid w:val="00876449"/>
    <w:rsid w:val="00883B1B"/>
    <w:rsid w:val="0088635F"/>
    <w:rsid w:val="008903AB"/>
    <w:rsid w:val="00891458"/>
    <w:rsid w:val="00892DC3"/>
    <w:rsid w:val="00897D12"/>
    <w:rsid w:val="008A197A"/>
    <w:rsid w:val="008A2DED"/>
    <w:rsid w:val="008A36BE"/>
    <w:rsid w:val="008A399F"/>
    <w:rsid w:val="008B1415"/>
    <w:rsid w:val="008B1DCD"/>
    <w:rsid w:val="008B21F2"/>
    <w:rsid w:val="008B253C"/>
    <w:rsid w:val="008B4EAA"/>
    <w:rsid w:val="008B6CF4"/>
    <w:rsid w:val="008C3767"/>
    <w:rsid w:val="008C793B"/>
    <w:rsid w:val="008D2B45"/>
    <w:rsid w:val="008D5388"/>
    <w:rsid w:val="008E19DC"/>
    <w:rsid w:val="008E5FD2"/>
    <w:rsid w:val="008F6674"/>
    <w:rsid w:val="00900851"/>
    <w:rsid w:val="00901CE4"/>
    <w:rsid w:val="00902F54"/>
    <w:rsid w:val="00906142"/>
    <w:rsid w:val="00907949"/>
    <w:rsid w:val="00912D1F"/>
    <w:rsid w:val="009154AB"/>
    <w:rsid w:val="009162EA"/>
    <w:rsid w:val="009259D7"/>
    <w:rsid w:val="00926F88"/>
    <w:rsid w:val="00936F90"/>
    <w:rsid w:val="0093722A"/>
    <w:rsid w:val="009376D2"/>
    <w:rsid w:val="009406D6"/>
    <w:rsid w:val="00942929"/>
    <w:rsid w:val="009430FD"/>
    <w:rsid w:val="00945293"/>
    <w:rsid w:val="00951B03"/>
    <w:rsid w:val="009544D6"/>
    <w:rsid w:val="00964B4E"/>
    <w:rsid w:val="00966507"/>
    <w:rsid w:val="00972284"/>
    <w:rsid w:val="009821E7"/>
    <w:rsid w:val="0098731B"/>
    <w:rsid w:val="0099023F"/>
    <w:rsid w:val="009910A9"/>
    <w:rsid w:val="009932A8"/>
    <w:rsid w:val="00997D51"/>
    <w:rsid w:val="009A0C96"/>
    <w:rsid w:val="009A349E"/>
    <w:rsid w:val="009A67DF"/>
    <w:rsid w:val="009A6F43"/>
    <w:rsid w:val="009A7FA5"/>
    <w:rsid w:val="009B2689"/>
    <w:rsid w:val="009B4D49"/>
    <w:rsid w:val="009B56CA"/>
    <w:rsid w:val="009B7B40"/>
    <w:rsid w:val="009C1790"/>
    <w:rsid w:val="009C2F82"/>
    <w:rsid w:val="009C372A"/>
    <w:rsid w:val="009C4E91"/>
    <w:rsid w:val="009C654A"/>
    <w:rsid w:val="009C7C8A"/>
    <w:rsid w:val="009C7EBE"/>
    <w:rsid w:val="009D1762"/>
    <w:rsid w:val="009E1162"/>
    <w:rsid w:val="009E654E"/>
    <w:rsid w:val="009E6AF4"/>
    <w:rsid w:val="009F4D1A"/>
    <w:rsid w:val="009F4EC7"/>
    <w:rsid w:val="009F79DE"/>
    <w:rsid w:val="00A0451E"/>
    <w:rsid w:val="00A048A0"/>
    <w:rsid w:val="00A04B7D"/>
    <w:rsid w:val="00A05490"/>
    <w:rsid w:val="00A06E61"/>
    <w:rsid w:val="00A1107B"/>
    <w:rsid w:val="00A11363"/>
    <w:rsid w:val="00A12886"/>
    <w:rsid w:val="00A2064A"/>
    <w:rsid w:val="00A247A3"/>
    <w:rsid w:val="00A24E53"/>
    <w:rsid w:val="00A27F80"/>
    <w:rsid w:val="00A3093B"/>
    <w:rsid w:val="00A35CE1"/>
    <w:rsid w:val="00A40A03"/>
    <w:rsid w:val="00A44012"/>
    <w:rsid w:val="00A44B30"/>
    <w:rsid w:val="00A47117"/>
    <w:rsid w:val="00A4739D"/>
    <w:rsid w:val="00A52141"/>
    <w:rsid w:val="00A54B6E"/>
    <w:rsid w:val="00A55399"/>
    <w:rsid w:val="00A553DF"/>
    <w:rsid w:val="00A575B0"/>
    <w:rsid w:val="00A62EA8"/>
    <w:rsid w:val="00A651DC"/>
    <w:rsid w:val="00A66897"/>
    <w:rsid w:val="00A710FF"/>
    <w:rsid w:val="00A75A1A"/>
    <w:rsid w:val="00A75AAF"/>
    <w:rsid w:val="00A76E88"/>
    <w:rsid w:val="00A82B39"/>
    <w:rsid w:val="00A90940"/>
    <w:rsid w:val="00A92211"/>
    <w:rsid w:val="00AA288D"/>
    <w:rsid w:val="00AB11D5"/>
    <w:rsid w:val="00AB38F1"/>
    <w:rsid w:val="00AB59D2"/>
    <w:rsid w:val="00AB69F3"/>
    <w:rsid w:val="00AC4E99"/>
    <w:rsid w:val="00AD05C6"/>
    <w:rsid w:val="00AD32D8"/>
    <w:rsid w:val="00AD4849"/>
    <w:rsid w:val="00AD7B01"/>
    <w:rsid w:val="00AD7F4E"/>
    <w:rsid w:val="00AE0D12"/>
    <w:rsid w:val="00AE1852"/>
    <w:rsid w:val="00AE3DFE"/>
    <w:rsid w:val="00AE42D3"/>
    <w:rsid w:val="00AE4E21"/>
    <w:rsid w:val="00AE5673"/>
    <w:rsid w:val="00AE5827"/>
    <w:rsid w:val="00AE5AA6"/>
    <w:rsid w:val="00AE706D"/>
    <w:rsid w:val="00AE72C5"/>
    <w:rsid w:val="00AE7592"/>
    <w:rsid w:val="00AE7BDD"/>
    <w:rsid w:val="00AF4460"/>
    <w:rsid w:val="00AF7BF6"/>
    <w:rsid w:val="00B004B8"/>
    <w:rsid w:val="00B010C6"/>
    <w:rsid w:val="00B024A6"/>
    <w:rsid w:val="00B04D82"/>
    <w:rsid w:val="00B0581B"/>
    <w:rsid w:val="00B06C7F"/>
    <w:rsid w:val="00B07203"/>
    <w:rsid w:val="00B23417"/>
    <w:rsid w:val="00B23D88"/>
    <w:rsid w:val="00B26BD7"/>
    <w:rsid w:val="00B275C5"/>
    <w:rsid w:val="00B32123"/>
    <w:rsid w:val="00B3490E"/>
    <w:rsid w:val="00B355AC"/>
    <w:rsid w:val="00B36510"/>
    <w:rsid w:val="00B37732"/>
    <w:rsid w:val="00B42264"/>
    <w:rsid w:val="00B45CB3"/>
    <w:rsid w:val="00B4679E"/>
    <w:rsid w:val="00B711FB"/>
    <w:rsid w:val="00B73C7C"/>
    <w:rsid w:val="00B804A4"/>
    <w:rsid w:val="00B807D3"/>
    <w:rsid w:val="00B82C32"/>
    <w:rsid w:val="00B85968"/>
    <w:rsid w:val="00B93722"/>
    <w:rsid w:val="00B952B1"/>
    <w:rsid w:val="00B95E31"/>
    <w:rsid w:val="00B979E4"/>
    <w:rsid w:val="00B97C39"/>
    <w:rsid w:val="00BA0305"/>
    <w:rsid w:val="00BA71FB"/>
    <w:rsid w:val="00BB0866"/>
    <w:rsid w:val="00BB2C09"/>
    <w:rsid w:val="00BB4687"/>
    <w:rsid w:val="00BC4961"/>
    <w:rsid w:val="00BD035F"/>
    <w:rsid w:val="00BD298D"/>
    <w:rsid w:val="00BD2BA3"/>
    <w:rsid w:val="00BD56AA"/>
    <w:rsid w:val="00BD6293"/>
    <w:rsid w:val="00BE42BD"/>
    <w:rsid w:val="00BE57BA"/>
    <w:rsid w:val="00BF17EF"/>
    <w:rsid w:val="00BF2119"/>
    <w:rsid w:val="00BF389E"/>
    <w:rsid w:val="00C00684"/>
    <w:rsid w:val="00C00C2C"/>
    <w:rsid w:val="00C01364"/>
    <w:rsid w:val="00C07290"/>
    <w:rsid w:val="00C110BF"/>
    <w:rsid w:val="00C14ECA"/>
    <w:rsid w:val="00C15C98"/>
    <w:rsid w:val="00C22E87"/>
    <w:rsid w:val="00C260A8"/>
    <w:rsid w:val="00C31C5F"/>
    <w:rsid w:val="00C3252C"/>
    <w:rsid w:val="00C3317A"/>
    <w:rsid w:val="00C36387"/>
    <w:rsid w:val="00C375BB"/>
    <w:rsid w:val="00C40601"/>
    <w:rsid w:val="00C40977"/>
    <w:rsid w:val="00C450C2"/>
    <w:rsid w:val="00C54C8A"/>
    <w:rsid w:val="00C66167"/>
    <w:rsid w:val="00C70EEE"/>
    <w:rsid w:val="00C71F8C"/>
    <w:rsid w:val="00C77590"/>
    <w:rsid w:val="00C77FD9"/>
    <w:rsid w:val="00C803B9"/>
    <w:rsid w:val="00C806CA"/>
    <w:rsid w:val="00C81F04"/>
    <w:rsid w:val="00C8359E"/>
    <w:rsid w:val="00C85CCE"/>
    <w:rsid w:val="00C87A4F"/>
    <w:rsid w:val="00C912AA"/>
    <w:rsid w:val="00C94E2F"/>
    <w:rsid w:val="00C958E5"/>
    <w:rsid w:val="00CA0E18"/>
    <w:rsid w:val="00CA22A6"/>
    <w:rsid w:val="00CA2F10"/>
    <w:rsid w:val="00CB00C7"/>
    <w:rsid w:val="00CB3566"/>
    <w:rsid w:val="00CC0604"/>
    <w:rsid w:val="00CC0A5B"/>
    <w:rsid w:val="00CC32B3"/>
    <w:rsid w:val="00CC32E9"/>
    <w:rsid w:val="00CC4E29"/>
    <w:rsid w:val="00CD0460"/>
    <w:rsid w:val="00CD2AA7"/>
    <w:rsid w:val="00CD443A"/>
    <w:rsid w:val="00CD75CE"/>
    <w:rsid w:val="00CE40A2"/>
    <w:rsid w:val="00CE5E82"/>
    <w:rsid w:val="00CE7D24"/>
    <w:rsid w:val="00CF2940"/>
    <w:rsid w:val="00CF41EE"/>
    <w:rsid w:val="00CF428F"/>
    <w:rsid w:val="00CF5061"/>
    <w:rsid w:val="00CF6599"/>
    <w:rsid w:val="00CF6926"/>
    <w:rsid w:val="00D01BC9"/>
    <w:rsid w:val="00D073F3"/>
    <w:rsid w:val="00D1163A"/>
    <w:rsid w:val="00D15918"/>
    <w:rsid w:val="00D15F74"/>
    <w:rsid w:val="00D16E7E"/>
    <w:rsid w:val="00D250E4"/>
    <w:rsid w:val="00D26C0C"/>
    <w:rsid w:val="00D26D47"/>
    <w:rsid w:val="00D315E0"/>
    <w:rsid w:val="00D357CB"/>
    <w:rsid w:val="00D41B4E"/>
    <w:rsid w:val="00D43B89"/>
    <w:rsid w:val="00D454E5"/>
    <w:rsid w:val="00D52E88"/>
    <w:rsid w:val="00D55D9A"/>
    <w:rsid w:val="00D74632"/>
    <w:rsid w:val="00D753E3"/>
    <w:rsid w:val="00D76AC4"/>
    <w:rsid w:val="00D84A02"/>
    <w:rsid w:val="00D85DCD"/>
    <w:rsid w:val="00D87B63"/>
    <w:rsid w:val="00D94898"/>
    <w:rsid w:val="00DA5D2D"/>
    <w:rsid w:val="00DA677B"/>
    <w:rsid w:val="00DB15B4"/>
    <w:rsid w:val="00DB5A12"/>
    <w:rsid w:val="00DC0134"/>
    <w:rsid w:val="00DC7781"/>
    <w:rsid w:val="00DD3A06"/>
    <w:rsid w:val="00DD4C12"/>
    <w:rsid w:val="00DD4CBF"/>
    <w:rsid w:val="00DD6639"/>
    <w:rsid w:val="00DE049D"/>
    <w:rsid w:val="00DE3940"/>
    <w:rsid w:val="00DE58BF"/>
    <w:rsid w:val="00DE5D0C"/>
    <w:rsid w:val="00DE6985"/>
    <w:rsid w:val="00DF1E73"/>
    <w:rsid w:val="00DF248A"/>
    <w:rsid w:val="00DF2E29"/>
    <w:rsid w:val="00DF3FF8"/>
    <w:rsid w:val="00DF434D"/>
    <w:rsid w:val="00DF77E4"/>
    <w:rsid w:val="00E007D8"/>
    <w:rsid w:val="00E06BA8"/>
    <w:rsid w:val="00E115D9"/>
    <w:rsid w:val="00E134F3"/>
    <w:rsid w:val="00E138B4"/>
    <w:rsid w:val="00E15C26"/>
    <w:rsid w:val="00E15E4B"/>
    <w:rsid w:val="00E165F2"/>
    <w:rsid w:val="00E20EE1"/>
    <w:rsid w:val="00E22524"/>
    <w:rsid w:val="00E245BF"/>
    <w:rsid w:val="00E25F0B"/>
    <w:rsid w:val="00E325A0"/>
    <w:rsid w:val="00E3387C"/>
    <w:rsid w:val="00E35A7A"/>
    <w:rsid w:val="00E3631F"/>
    <w:rsid w:val="00E36B83"/>
    <w:rsid w:val="00E40D3F"/>
    <w:rsid w:val="00E40DA9"/>
    <w:rsid w:val="00E4486F"/>
    <w:rsid w:val="00E45266"/>
    <w:rsid w:val="00E46946"/>
    <w:rsid w:val="00E53A5B"/>
    <w:rsid w:val="00E54661"/>
    <w:rsid w:val="00E559E5"/>
    <w:rsid w:val="00E6100A"/>
    <w:rsid w:val="00E64758"/>
    <w:rsid w:val="00E723E9"/>
    <w:rsid w:val="00E733B2"/>
    <w:rsid w:val="00E7689F"/>
    <w:rsid w:val="00E7797F"/>
    <w:rsid w:val="00E77C99"/>
    <w:rsid w:val="00E81B26"/>
    <w:rsid w:val="00E85455"/>
    <w:rsid w:val="00E932A5"/>
    <w:rsid w:val="00EA36CA"/>
    <w:rsid w:val="00EA52F5"/>
    <w:rsid w:val="00EB1E03"/>
    <w:rsid w:val="00EB5E8E"/>
    <w:rsid w:val="00EB68D4"/>
    <w:rsid w:val="00EB7944"/>
    <w:rsid w:val="00EB7AE0"/>
    <w:rsid w:val="00EB7AF2"/>
    <w:rsid w:val="00EB7B7A"/>
    <w:rsid w:val="00EC0C6A"/>
    <w:rsid w:val="00EC1C89"/>
    <w:rsid w:val="00ED04B7"/>
    <w:rsid w:val="00ED7562"/>
    <w:rsid w:val="00ED79A8"/>
    <w:rsid w:val="00EE195C"/>
    <w:rsid w:val="00EE3A3F"/>
    <w:rsid w:val="00EE4270"/>
    <w:rsid w:val="00EE648F"/>
    <w:rsid w:val="00EE6D8E"/>
    <w:rsid w:val="00EE7B19"/>
    <w:rsid w:val="00EF0E46"/>
    <w:rsid w:val="00EF123D"/>
    <w:rsid w:val="00EF18F1"/>
    <w:rsid w:val="00EF2D7D"/>
    <w:rsid w:val="00EF48F4"/>
    <w:rsid w:val="00EF5E67"/>
    <w:rsid w:val="00F03A6E"/>
    <w:rsid w:val="00F04BBE"/>
    <w:rsid w:val="00F05BC6"/>
    <w:rsid w:val="00F07943"/>
    <w:rsid w:val="00F07B31"/>
    <w:rsid w:val="00F11DC9"/>
    <w:rsid w:val="00F13E4F"/>
    <w:rsid w:val="00F14BE4"/>
    <w:rsid w:val="00F206AD"/>
    <w:rsid w:val="00F224F9"/>
    <w:rsid w:val="00F246B8"/>
    <w:rsid w:val="00F25468"/>
    <w:rsid w:val="00F26814"/>
    <w:rsid w:val="00F45097"/>
    <w:rsid w:val="00F46384"/>
    <w:rsid w:val="00F4697B"/>
    <w:rsid w:val="00F51944"/>
    <w:rsid w:val="00F533D7"/>
    <w:rsid w:val="00F54507"/>
    <w:rsid w:val="00F568DE"/>
    <w:rsid w:val="00F626A9"/>
    <w:rsid w:val="00F638BD"/>
    <w:rsid w:val="00F67632"/>
    <w:rsid w:val="00F804C4"/>
    <w:rsid w:val="00F816CC"/>
    <w:rsid w:val="00F84131"/>
    <w:rsid w:val="00F857C3"/>
    <w:rsid w:val="00F85D99"/>
    <w:rsid w:val="00F93BC8"/>
    <w:rsid w:val="00FB0186"/>
    <w:rsid w:val="00FB069B"/>
    <w:rsid w:val="00FB13DE"/>
    <w:rsid w:val="00FC19BB"/>
    <w:rsid w:val="00FC414F"/>
    <w:rsid w:val="00FC4C18"/>
    <w:rsid w:val="00FD0B37"/>
    <w:rsid w:val="00FD4B8A"/>
    <w:rsid w:val="00FD70B5"/>
    <w:rsid w:val="00FF1DD8"/>
    <w:rsid w:val="00FF2907"/>
    <w:rsid w:val="00FF3AE0"/>
    <w:rsid w:val="00FF74CC"/>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8235F"/>
  <w15:docId w15:val="{969874CC-4C50-4790-9DA3-D0B21F2E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A9"/>
    <w:pPr>
      <w:spacing w:after="240" w:line="360" w:lineRule="auto"/>
    </w:pPr>
    <w:rPr>
      <w:rFonts w:ascii="Helvetica" w:hAnsi="Helvetica"/>
      <w:sz w:val="20"/>
    </w:rPr>
  </w:style>
  <w:style w:type="paragraph" w:styleId="Heading1">
    <w:name w:val="heading 1"/>
    <w:basedOn w:val="Normal"/>
    <w:next w:val="Normal"/>
    <w:link w:val="Heading1Char"/>
    <w:uiPriority w:val="9"/>
    <w:qFormat/>
    <w:rsid w:val="007D3F67"/>
    <w:pPr>
      <w:keepNext/>
      <w:keepLines/>
      <w:spacing w:before="480" w:line="240" w:lineRule="auto"/>
      <w:outlineLvl w:val="0"/>
    </w:pPr>
    <w:rPr>
      <w:rFonts w:eastAsiaTheme="majorEastAsia" w:cstheme="majorBidi"/>
      <w:bCs/>
      <w:color w:val="E9004C"/>
      <w:sz w:val="70"/>
      <w:szCs w:val="40"/>
    </w:rPr>
  </w:style>
  <w:style w:type="paragraph" w:styleId="Heading2">
    <w:name w:val="heading 2"/>
    <w:basedOn w:val="Heading1"/>
    <w:next w:val="Normal"/>
    <w:link w:val="Heading2Char"/>
    <w:uiPriority w:val="9"/>
    <w:unhideWhenUsed/>
    <w:qFormat/>
    <w:rsid w:val="007D3F67"/>
    <w:pPr>
      <w:spacing w:before="600" w:after="120"/>
      <w:outlineLvl w:val="1"/>
    </w:pPr>
    <w:rPr>
      <w:bCs w:val="0"/>
      <w:color w:val="EE2E5A"/>
      <w:sz w:val="50"/>
      <w:szCs w:val="26"/>
    </w:rPr>
  </w:style>
  <w:style w:type="paragraph" w:styleId="Heading3">
    <w:name w:val="heading 3"/>
    <w:basedOn w:val="Normal"/>
    <w:next w:val="Normal"/>
    <w:link w:val="Heading3Char"/>
    <w:uiPriority w:val="9"/>
    <w:unhideWhenUsed/>
    <w:qFormat/>
    <w:rsid w:val="007D3F67"/>
    <w:pPr>
      <w:keepNext/>
      <w:keepLines/>
      <w:spacing w:before="400" w:after="120"/>
      <w:outlineLvl w:val="2"/>
    </w:pPr>
    <w:rPr>
      <w:rFonts w:eastAsiaTheme="majorEastAsia" w:cstheme="majorBidi"/>
      <w:b/>
      <w:bCs/>
      <w:color w:val="58595B"/>
      <w:sz w:val="32"/>
      <w:szCs w:val="32"/>
    </w:rPr>
  </w:style>
  <w:style w:type="paragraph" w:styleId="Heading4">
    <w:name w:val="heading 4"/>
    <w:basedOn w:val="Heading3"/>
    <w:next w:val="Normal"/>
    <w:link w:val="Heading4Char"/>
    <w:uiPriority w:val="9"/>
    <w:unhideWhenUsed/>
    <w:qFormat/>
    <w:rsid w:val="007D3F67"/>
    <w:pPr>
      <w:spacing w:before="600" w:after="0" w:line="900" w:lineRule="exact"/>
      <w:outlineLvl w:val="3"/>
    </w:pPr>
    <w:rPr>
      <w:caps/>
      <w:sz w:val="20"/>
    </w:rPr>
  </w:style>
  <w:style w:type="paragraph" w:styleId="Heading5">
    <w:name w:val="heading 5"/>
    <w:aliases w:val="Cover 1"/>
    <w:basedOn w:val="Heading1"/>
    <w:next w:val="Normal"/>
    <w:link w:val="Heading5Char"/>
    <w:uiPriority w:val="9"/>
    <w:unhideWhenUsed/>
    <w:qFormat/>
    <w:rsid w:val="007D3F67"/>
    <w:pPr>
      <w:spacing w:before="200" w:after="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7D3F67"/>
    <w:rPr>
      <w:rFonts w:ascii="Helvetica" w:eastAsiaTheme="majorEastAsia" w:hAnsi="Helvetica" w:cstheme="majorBidi"/>
      <w:bCs/>
      <w:color w:val="E9004C"/>
      <w:sz w:val="7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7D3F67"/>
    <w:rPr>
      <w:rFonts w:ascii="Helvetica" w:eastAsiaTheme="majorEastAsia" w:hAnsi="Helvetica" w:cstheme="majorBidi"/>
      <w:color w:val="EE2E5A"/>
      <w:sz w:val="50"/>
      <w:szCs w:val="26"/>
    </w:rPr>
  </w:style>
  <w:style w:type="character" w:customStyle="1" w:styleId="Heading3Char">
    <w:name w:val="Heading 3 Char"/>
    <w:basedOn w:val="DefaultParagraphFont"/>
    <w:link w:val="Heading3"/>
    <w:uiPriority w:val="9"/>
    <w:rsid w:val="007D3F67"/>
    <w:rPr>
      <w:rFonts w:ascii="Helvetica" w:eastAsiaTheme="majorEastAsia" w:hAnsi="Helvetica" w:cstheme="majorBidi"/>
      <w:b/>
      <w:bCs/>
      <w:color w:val="58595B"/>
      <w:sz w:val="32"/>
      <w:szCs w:val="32"/>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7D3F67"/>
    <w:rPr>
      <w:rFonts w:ascii="Helvetica" w:hAnsi="Helvetica"/>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basedOn w:val="DefaultParagraphFont"/>
    <w:link w:val="Heading4"/>
    <w:uiPriority w:val="9"/>
    <w:rsid w:val="007D3F67"/>
    <w:rPr>
      <w:rFonts w:ascii="Helvetica" w:eastAsiaTheme="majorEastAsia" w:hAnsi="Helvetica" w:cstheme="majorBidi"/>
      <w:b/>
      <w:bCs/>
      <w:caps/>
      <w:color w:val="58595B"/>
      <w:sz w:val="20"/>
      <w:szCs w:val="32"/>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CB00C7"/>
    <w:pPr>
      <w:ind w:left="720"/>
      <w:contextualSpacing/>
    </w:pPr>
  </w:style>
  <w:style w:type="character" w:customStyle="1" w:styleId="Heading5Char">
    <w:name w:val="Heading 5 Char"/>
    <w:aliases w:val="Cover 1 Char"/>
    <w:basedOn w:val="DefaultParagraphFont"/>
    <w:link w:val="Heading5"/>
    <w:uiPriority w:val="9"/>
    <w:rsid w:val="007D3F67"/>
    <w:rPr>
      <w:rFonts w:ascii="Helvetica" w:eastAsiaTheme="majorEastAsia" w:hAnsi="Helvetica" w:cstheme="majorBidi"/>
      <w:b/>
      <w:bCs/>
      <w:color w:val="E9004C"/>
      <w:sz w:val="70"/>
      <w:szCs w:val="40"/>
    </w:rPr>
  </w:style>
  <w:style w:type="character" w:customStyle="1" w:styleId="Heading0">
    <w:name w:val="Heading 0"/>
    <w:basedOn w:val="DefaultParagraphFont"/>
    <w:uiPriority w:val="1"/>
    <w:rsid w:val="007D3F67"/>
    <w:rPr>
      <w:rFonts w:ascii="Helvetica" w:hAnsi="Helvetica"/>
      <w:b w:val="0"/>
      <w:color w:val="E1003B"/>
      <w:sz w:val="70"/>
    </w:rPr>
  </w:style>
  <w:style w:type="paragraph" w:customStyle="1" w:styleId="Heading1a">
    <w:name w:val="Heading 1a"/>
    <w:basedOn w:val="Heading4"/>
    <w:next w:val="BodyText"/>
    <w:qFormat/>
    <w:rsid w:val="007D3F67"/>
    <w:rPr>
      <w:b w:val="0"/>
      <w:iCs/>
      <w:caps w:val="0"/>
      <w:color w:val="E1003B"/>
      <w:sz w:val="70"/>
      <w:szCs w:val="24"/>
    </w:rPr>
  </w:style>
  <w:style w:type="paragraph" w:styleId="BodyText">
    <w:name w:val="Body Text"/>
    <w:basedOn w:val="Normal"/>
    <w:link w:val="BodyTextChar"/>
    <w:uiPriority w:val="99"/>
    <w:semiHidden/>
    <w:unhideWhenUsed/>
    <w:rsid w:val="007D3F67"/>
    <w:pPr>
      <w:spacing w:after="120"/>
    </w:pPr>
  </w:style>
  <w:style w:type="character" w:customStyle="1" w:styleId="BodyTextChar">
    <w:name w:val="Body Text Char"/>
    <w:basedOn w:val="DefaultParagraphFont"/>
    <w:link w:val="BodyText"/>
    <w:uiPriority w:val="99"/>
    <w:semiHidden/>
    <w:rsid w:val="007D3F67"/>
    <w:rPr>
      <w:rFonts w:ascii="Helvetica" w:hAnsi="Helvetica"/>
      <w:sz w:val="20"/>
    </w:rPr>
  </w:style>
  <w:style w:type="paragraph" w:styleId="TOCHeading">
    <w:name w:val="TOC Heading"/>
    <w:basedOn w:val="Heading1"/>
    <w:next w:val="Normal"/>
    <w:uiPriority w:val="39"/>
    <w:unhideWhenUsed/>
    <w:qFormat/>
    <w:rsid w:val="007D3F67"/>
    <w:pPr>
      <w:spacing w:after="0" w:line="276" w:lineRule="auto"/>
      <w:outlineLvl w:val="9"/>
    </w:pPr>
    <w:rPr>
      <w:rFonts w:asciiTheme="majorHAnsi" w:hAnsiTheme="majorHAnsi"/>
      <w:b/>
      <w:color w:val="365F91" w:themeColor="accent1" w:themeShade="BF"/>
      <w:sz w:val="28"/>
      <w:szCs w:val="28"/>
      <w:lang w:eastAsia="en-US"/>
    </w:rPr>
  </w:style>
  <w:style w:type="paragraph" w:styleId="TOC1">
    <w:name w:val="toc 1"/>
    <w:basedOn w:val="Normal"/>
    <w:next w:val="Normal"/>
    <w:autoRedefine/>
    <w:uiPriority w:val="39"/>
    <w:unhideWhenUsed/>
    <w:rsid w:val="004845B8"/>
    <w:pPr>
      <w:spacing w:before="120" w:after="0"/>
    </w:pPr>
    <w:rPr>
      <w:rFonts w:asciiTheme="minorHAnsi" w:hAnsiTheme="minorHAnsi"/>
      <w:b/>
      <w:sz w:val="24"/>
    </w:rPr>
  </w:style>
  <w:style w:type="paragraph" w:styleId="TOC2">
    <w:name w:val="toc 2"/>
    <w:basedOn w:val="Normal"/>
    <w:next w:val="Normal"/>
    <w:autoRedefine/>
    <w:uiPriority w:val="39"/>
    <w:unhideWhenUsed/>
    <w:rsid w:val="004845B8"/>
    <w:pPr>
      <w:spacing w:after="0"/>
      <w:ind w:left="200"/>
    </w:pPr>
    <w:rPr>
      <w:rFonts w:asciiTheme="minorHAnsi" w:hAnsiTheme="minorHAnsi"/>
      <w:b/>
      <w:sz w:val="22"/>
      <w:szCs w:val="22"/>
    </w:rPr>
  </w:style>
  <w:style w:type="paragraph" w:styleId="TOC3">
    <w:name w:val="toc 3"/>
    <w:basedOn w:val="Normal"/>
    <w:next w:val="Normal"/>
    <w:autoRedefine/>
    <w:uiPriority w:val="39"/>
    <w:unhideWhenUsed/>
    <w:rsid w:val="004845B8"/>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7D3F67"/>
    <w:pPr>
      <w:spacing w:after="0"/>
      <w:ind w:left="600"/>
    </w:pPr>
    <w:rPr>
      <w:rFonts w:asciiTheme="minorHAnsi" w:hAnsiTheme="minorHAnsi"/>
      <w:szCs w:val="20"/>
    </w:rPr>
  </w:style>
  <w:style w:type="paragraph" w:styleId="TOC5">
    <w:name w:val="toc 5"/>
    <w:basedOn w:val="Normal"/>
    <w:next w:val="Normal"/>
    <w:autoRedefine/>
    <w:uiPriority w:val="39"/>
    <w:unhideWhenUsed/>
    <w:rsid w:val="007D3F67"/>
    <w:pPr>
      <w:spacing w:after="0"/>
      <w:ind w:left="800"/>
    </w:pPr>
    <w:rPr>
      <w:rFonts w:asciiTheme="minorHAnsi" w:hAnsiTheme="minorHAnsi"/>
      <w:szCs w:val="20"/>
    </w:rPr>
  </w:style>
  <w:style w:type="paragraph" w:styleId="TOC6">
    <w:name w:val="toc 6"/>
    <w:basedOn w:val="Normal"/>
    <w:next w:val="Normal"/>
    <w:autoRedefine/>
    <w:uiPriority w:val="39"/>
    <w:unhideWhenUsed/>
    <w:rsid w:val="007D3F67"/>
    <w:pPr>
      <w:spacing w:after="0"/>
      <w:ind w:left="1000"/>
    </w:pPr>
    <w:rPr>
      <w:rFonts w:asciiTheme="minorHAnsi" w:hAnsiTheme="minorHAnsi"/>
      <w:szCs w:val="20"/>
    </w:rPr>
  </w:style>
  <w:style w:type="paragraph" w:styleId="TOC7">
    <w:name w:val="toc 7"/>
    <w:basedOn w:val="Normal"/>
    <w:next w:val="Normal"/>
    <w:autoRedefine/>
    <w:uiPriority w:val="39"/>
    <w:unhideWhenUsed/>
    <w:rsid w:val="007D3F67"/>
    <w:pPr>
      <w:spacing w:after="0"/>
      <w:ind w:left="1200"/>
    </w:pPr>
    <w:rPr>
      <w:rFonts w:asciiTheme="minorHAnsi" w:hAnsiTheme="minorHAnsi"/>
      <w:szCs w:val="20"/>
    </w:rPr>
  </w:style>
  <w:style w:type="paragraph" w:styleId="TOC8">
    <w:name w:val="toc 8"/>
    <w:basedOn w:val="Normal"/>
    <w:next w:val="Normal"/>
    <w:autoRedefine/>
    <w:uiPriority w:val="39"/>
    <w:unhideWhenUsed/>
    <w:rsid w:val="007D3F67"/>
    <w:pPr>
      <w:spacing w:after="0"/>
      <w:ind w:left="1400"/>
    </w:pPr>
    <w:rPr>
      <w:rFonts w:asciiTheme="minorHAnsi" w:hAnsiTheme="minorHAnsi"/>
      <w:szCs w:val="20"/>
    </w:rPr>
  </w:style>
  <w:style w:type="paragraph" w:styleId="TOC9">
    <w:name w:val="toc 9"/>
    <w:basedOn w:val="Normal"/>
    <w:next w:val="Normal"/>
    <w:autoRedefine/>
    <w:uiPriority w:val="39"/>
    <w:unhideWhenUsed/>
    <w:rsid w:val="007D3F67"/>
    <w:pPr>
      <w:spacing w:after="0"/>
      <w:ind w:left="1600"/>
    </w:pPr>
    <w:rPr>
      <w:rFonts w:asciiTheme="minorHAnsi" w:hAnsiTheme="minorHAnsi"/>
      <w:szCs w:val="20"/>
    </w:rPr>
  </w:style>
  <w:style w:type="paragraph" w:customStyle="1" w:styleId="Bullet">
    <w:name w:val="Bullet"/>
    <w:basedOn w:val="Normal"/>
    <w:link w:val="BulletCharChar"/>
    <w:rsid w:val="00E733B2"/>
    <w:pPr>
      <w:numPr>
        <w:numId w:val="6"/>
      </w:numPr>
      <w:spacing w:before="120" w:after="120" w:line="240" w:lineRule="auto"/>
    </w:pPr>
    <w:rPr>
      <w:rFonts w:ascii="Times New Roman" w:eastAsia="Times New Roman" w:hAnsi="Times New Roman" w:cs="Times New Roman"/>
      <w:szCs w:val="20"/>
      <w:lang w:eastAsia="ar-SA"/>
    </w:rPr>
  </w:style>
  <w:style w:type="character" w:customStyle="1" w:styleId="BulletCharChar">
    <w:name w:val="Bullet Char Char"/>
    <w:link w:val="Bullet"/>
    <w:rsid w:val="00E733B2"/>
    <w:rPr>
      <w:rFonts w:ascii="Times New Roman" w:eastAsia="Times New Roman" w:hAnsi="Times New Roman" w:cs="Times New Roman"/>
      <w:sz w:val="20"/>
      <w:szCs w:val="20"/>
      <w:lang w:eastAsia="ar-SA"/>
    </w:rPr>
  </w:style>
  <w:style w:type="character" w:styleId="Hyperlink">
    <w:name w:val="Hyperlink"/>
    <w:uiPriority w:val="99"/>
    <w:rsid w:val="008A399F"/>
    <w:rPr>
      <w:color w:val="0000FF"/>
      <w:u w:val="single"/>
    </w:rPr>
  </w:style>
  <w:style w:type="paragraph" w:customStyle="1" w:styleId="StyleBold">
    <w:name w:val="Style Bold"/>
    <w:basedOn w:val="Normal"/>
    <w:link w:val="StyleBoldChar"/>
    <w:rsid w:val="004957BF"/>
    <w:pPr>
      <w:spacing w:after="0" w:line="240" w:lineRule="auto"/>
    </w:pPr>
    <w:rPr>
      <w:rFonts w:ascii="Times New Roman" w:eastAsia="Times New Roman" w:hAnsi="Times New Roman" w:cs="Times New Roman"/>
      <w:b/>
      <w:szCs w:val="20"/>
      <w:lang w:eastAsia="en-US"/>
    </w:rPr>
  </w:style>
  <w:style w:type="character" w:customStyle="1" w:styleId="StyleBoldChar">
    <w:name w:val="Style Bold Char"/>
    <w:link w:val="StyleBold"/>
    <w:rsid w:val="004957BF"/>
    <w:rPr>
      <w:rFonts w:ascii="Times New Roman" w:eastAsia="Times New Roman" w:hAnsi="Times New Roman" w:cs="Times New Roman"/>
      <w:b/>
      <w:sz w:val="20"/>
      <w:szCs w:val="20"/>
      <w:lang w:eastAsia="en-US"/>
    </w:rPr>
  </w:style>
  <w:style w:type="paragraph" w:styleId="NormalWeb">
    <w:name w:val="Normal (Web)"/>
    <w:basedOn w:val="Normal"/>
    <w:uiPriority w:val="99"/>
    <w:semiHidden/>
    <w:unhideWhenUsed/>
    <w:rsid w:val="003C0AF3"/>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UnresolvedMention1">
    <w:name w:val="Unresolved Mention1"/>
    <w:basedOn w:val="DefaultParagraphFont"/>
    <w:uiPriority w:val="99"/>
    <w:semiHidden/>
    <w:unhideWhenUsed/>
    <w:rsid w:val="00BD56AA"/>
    <w:rPr>
      <w:color w:val="808080"/>
      <w:shd w:val="clear" w:color="auto" w:fill="E6E6E6"/>
    </w:rPr>
  </w:style>
  <w:style w:type="character" w:styleId="FollowedHyperlink">
    <w:name w:val="FollowedHyperlink"/>
    <w:basedOn w:val="DefaultParagraphFont"/>
    <w:uiPriority w:val="99"/>
    <w:semiHidden/>
    <w:unhideWhenUsed/>
    <w:rsid w:val="007C2411"/>
    <w:rPr>
      <w:color w:val="800080" w:themeColor="followedHyperlink"/>
      <w:u w:val="single"/>
    </w:rPr>
  </w:style>
  <w:style w:type="paragraph" w:customStyle="1" w:styleId="indentedquotedmaterial">
    <w:name w:val="indented quoted material"/>
    <w:basedOn w:val="Normal"/>
    <w:link w:val="indentedquotedmaterialChar"/>
    <w:qFormat/>
    <w:rsid w:val="00585D02"/>
    <w:pPr>
      <w:ind w:left="720"/>
    </w:pPr>
    <w:rPr>
      <w:rFonts w:cs="Helvetica"/>
    </w:rPr>
  </w:style>
  <w:style w:type="character" w:customStyle="1" w:styleId="indentedquotedmaterialChar">
    <w:name w:val="indented quoted material Char"/>
    <w:basedOn w:val="DefaultParagraphFont"/>
    <w:link w:val="indentedquotedmaterial"/>
    <w:rsid w:val="00585D02"/>
    <w:rPr>
      <w:rFonts w:ascii="Helvetica" w:hAnsi="Helvetica" w:cs="Helvetica"/>
      <w:sz w:val="20"/>
    </w:rPr>
  </w:style>
  <w:style w:type="character" w:styleId="CommentReference">
    <w:name w:val="annotation reference"/>
    <w:basedOn w:val="DefaultParagraphFont"/>
    <w:uiPriority w:val="99"/>
    <w:semiHidden/>
    <w:unhideWhenUsed/>
    <w:rsid w:val="00802E30"/>
    <w:rPr>
      <w:sz w:val="16"/>
      <w:szCs w:val="16"/>
    </w:rPr>
  </w:style>
  <w:style w:type="paragraph" w:styleId="CommentText">
    <w:name w:val="annotation text"/>
    <w:basedOn w:val="Normal"/>
    <w:link w:val="CommentTextChar"/>
    <w:uiPriority w:val="99"/>
    <w:semiHidden/>
    <w:unhideWhenUsed/>
    <w:rsid w:val="00802E30"/>
    <w:pPr>
      <w:spacing w:line="240" w:lineRule="auto"/>
    </w:pPr>
    <w:rPr>
      <w:szCs w:val="20"/>
    </w:rPr>
  </w:style>
  <w:style w:type="character" w:customStyle="1" w:styleId="CommentTextChar">
    <w:name w:val="Comment Text Char"/>
    <w:basedOn w:val="DefaultParagraphFont"/>
    <w:link w:val="CommentText"/>
    <w:uiPriority w:val="99"/>
    <w:semiHidden/>
    <w:rsid w:val="00802E30"/>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02E30"/>
    <w:rPr>
      <w:b/>
      <w:bCs/>
    </w:rPr>
  </w:style>
  <w:style w:type="character" w:customStyle="1" w:styleId="CommentSubjectChar">
    <w:name w:val="Comment Subject Char"/>
    <w:basedOn w:val="CommentTextChar"/>
    <w:link w:val="CommentSubject"/>
    <w:uiPriority w:val="99"/>
    <w:semiHidden/>
    <w:rsid w:val="00802E30"/>
    <w:rPr>
      <w:rFonts w:ascii="Helvetica" w:hAnsi="Helvetica"/>
      <w:b/>
      <w:bCs/>
      <w:sz w:val="20"/>
      <w:szCs w:val="20"/>
    </w:rPr>
  </w:style>
  <w:style w:type="character" w:customStyle="1" w:styleId="UnresolvedMention2">
    <w:name w:val="Unresolved Mention2"/>
    <w:basedOn w:val="DefaultParagraphFont"/>
    <w:uiPriority w:val="99"/>
    <w:semiHidden/>
    <w:unhideWhenUsed/>
    <w:rsid w:val="00846923"/>
    <w:rPr>
      <w:color w:val="808080"/>
      <w:shd w:val="clear" w:color="auto" w:fill="E6E6E6"/>
    </w:rPr>
  </w:style>
  <w:style w:type="paragraph" w:styleId="Revision">
    <w:name w:val="Revision"/>
    <w:hidden/>
    <w:uiPriority w:val="99"/>
    <w:semiHidden/>
    <w:rsid w:val="00EF48F4"/>
    <w:rPr>
      <w:rFonts w:ascii="Helvetica" w:hAnsi="Helvetica"/>
      <w:sz w:val="20"/>
    </w:rPr>
  </w:style>
  <w:style w:type="character" w:customStyle="1" w:styleId="UnresolvedMention3">
    <w:name w:val="Unresolved Mention3"/>
    <w:basedOn w:val="DefaultParagraphFont"/>
    <w:uiPriority w:val="99"/>
    <w:rsid w:val="00A44B30"/>
    <w:rPr>
      <w:color w:val="808080"/>
      <w:shd w:val="clear" w:color="auto" w:fill="E6E6E6"/>
    </w:rPr>
  </w:style>
  <w:style w:type="character" w:styleId="UnresolvedMention">
    <w:name w:val="Unresolved Mention"/>
    <w:basedOn w:val="DefaultParagraphFont"/>
    <w:uiPriority w:val="99"/>
    <w:semiHidden/>
    <w:unhideWhenUsed/>
    <w:rsid w:val="0066025F"/>
    <w:rPr>
      <w:color w:val="808080"/>
      <w:shd w:val="clear" w:color="auto" w:fill="E6E6E6"/>
    </w:rPr>
  </w:style>
  <w:style w:type="character" w:customStyle="1" w:styleId="large-headline">
    <w:name w:val="large-headline"/>
    <w:basedOn w:val="DefaultParagraphFont"/>
    <w:rsid w:val="0066025F"/>
  </w:style>
  <w:style w:type="character" w:styleId="Emphasis">
    <w:name w:val="Emphasis"/>
    <w:basedOn w:val="DefaultParagraphFont"/>
    <w:uiPriority w:val="20"/>
    <w:qFormat/>
    <w:rsid w:val="00453927"/>
    <w:rPr>
      <w:i/>
      <w:iCs/>
    </w:rPr>
  </w:style>
  <w:style w:type="character" w:styleId="Strong">
    <w:name w:val="Strong"/>
    <w:basedOn w:val="DefaultParagraphFont"/>
    <w:uiPriority w:val="22"/>
    <w:qFormat/>
    <w:rsid w:val="00E25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2747">
      <w:bodyDiv w:val="1"/>
      <w:marLeft w:val="0"/>
      <w:marRight w:val="0"/>
      <w:marTop w:val="0"/>
      <w:marBottom w:val="0"/>
      <w:divBdr>
        <w:top w:val="none" w:sz="0" w:space="0" w:color="auto"/>
        <w:left w:val="none" w:sz="0" w:space="0" w:color="auto"/>
        <w:bottom w:val="none" w:sz="0" w:space="0" w:color="auto"/>
        <w:right w:val="none" w:sz="0" w:space="0" w:color="auto"/>
      </w:divBdr>
    </w:div>
    <w:div w:id="215315939">
      <w:bodyDiv w:val="1"/>
      <w:marLeft w:val="0"/>
      <w:marRight w:val="0"/>
      <w:marTop w:val="0"/>
      <w:marBottom w:val="0"/>
      <w:divBdr>
        <w:top w:val="none" w:sz="0" w:space="0" w:color="auto"/>
        <w:left w:val="none" w:sz="0" w:space="0" w:color="auto"/>
        <w:bottom w:val="none" w:sz="0" w:space="0" w:color="auto"/>
        <w:right w:val="none" w:sz="0" w:space="0" w:color="auto"/>
      </w:divBdr>
      <w:divsChild>
        <w:div w:id="438990429">
          <w:marLeft w:val="0"/>
          <w:marRight w:val="0"/>
          <w:marTop w:val="0"/>
          <w:marBottom w:val="0"/>
          <w:divBdr>
            <w:top w:val="none" w:sz="0" w:space="0" w:color="auto"/>
            <w:left w:val="none" w:sz="0" w:space="0" w:color="auto"/>
            <w:bottom w:val="none" w:sz="0" w:space="0" w:color="auto"/>
            <w:right w:val="none" w:sz="0" w:space="0" w:color="auto"/>
          </w:divBdr>
          <w:divsChild>
            <w:div w:id="902720937">
              <w:marLeft w:val="0"/>
              <w:marRight w:val="0"/>
              <w:marTop w:val="0"/>
              <w:marBottom w:val="0"/>
              <w:divBdr>
                <w:top w:val="none" w:sz="0" w:space="0" w:color="auto"/>
                <w:left w:val="none" w:sz="0" w:space="0" w:color="auto"/>
                <w:bottom w:val="none" w:sz="0" w:space="0" w:color="auto"/>
                <w:right w:val="none" w:sz="0" w:space="0" w:color="auto"/>
              </w:divBdr>
              <w:divsChild>
                <w:div w:id="525018289">
                  <w:marLeft w:val="0"/>
                  <w:marRight w:val="0"/>
                  <w:marTop w:val="0"/>
                  <w:marBottom w:val="0"/>
                  <w:divBdr>
                    <w:top w:val="none" w:sz="0" w:space="0" w:color="auto"/>
                    <w:left w:val="none" w:sz="0" w:space="0" w:color="auto"/>
                    <w:bottom w:val="none" w:sz="0" w:space="0" w:color="auto"/>
                    <w:right w:val="none" w:sz="0" w:space="0" w:color="auto"/>
                  </w:divBdr>
                  <w:divsChild>
                    <w:div w:id="899824762">
                      <w:marLeft w:val="0"/>
                      <w:marRight w:val="0"/>
                      <w:marTop w:val="0"/>
                      <w:marBottom w:val="0"/>
                      <w:divBdr>
                        <w:top w:val="none" w:sz="0" w:space="0" w:color="auto"/>
                        <w:left w:val="none" w:sz="0" w:space="0" w:color="auto"/>
                        <w:bottom w:val="none" w:sz="0" w:space="0" w:color="auto"/>
                        <w:right w:val="none" w:sz="0" w:space="0" w:color="auto"/>
                      </w:divBdr>
                      <w:divsChild>
                        <w:div w:id="1070493738">
                          <w:marLeft w:val="0"/>
                          <w:marRight w:val="0"/>
                          <w:marTop w:val="0"/>
                          <w:marBottom w:val="0"/>
                          <w:divBdr>
                            <w:top w:val="none" w:sz="0" w:space="0" w:color="auto"/>
                            <w:left w:val="none" w:sz="0" w:space="0" w:color="auto"/>
                            <w:bottom w:val="none" w:sz="0" w:space="0" w:color="auto"/>
                            <w:right w:val="none" w:sz="0" w:space="0" w:color="auto"/>
                          </w:divBdr>
                          <w:divsChild>
                            <w:div w:id="1400057878">
                              <w:marLeft w:val="0"/>
                              <w:marRight w:val="0"/>
                              <w:marTop w:val="0"/>
                              <w:marBottom w:val="0"/>
                              <w:divBdr>
                                <w:top w:val="none" w:sz="0" w:space="0" w:color="auto"/>
                                <w:left w:val="none" w:sz="0" w:space="0" w:color="auto"/>
                                <w:bottom w:val="none" w:sz="0" w:space="0" w:color="auto"/>
                                <w:right w:val="none" w:sz="0" w:space="0" w:color="auto"/>
                              </w:divBdr>
                              <w:divsChild>
                                <w:div w:id="61239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86005">
          <w:marLeft w:val="0"/>
          <w:marRight w:val="-16650"/>
          <w:marTop w:val="0"/>
          <w:marBottom w:val="0"/>
          <w:divBdr>
            <w:top w:val="none" w:sz="0" w:space="0" w:color="auto"/>
            <w:left w:val="none" w:sz="0" w:space="0" w:color="auto"/>
            <w:bottom w:val="none" w:sz="0" w:space="0" w:color="auto"/>
            <w:right w:val="none" w:sz="0" w:space="0" w:color="auto"/>
          </w:divBdr>
          <w:divsChild>
            <w:div w:id="256403618">
              <w:marLeft w:val="0"/>
              <w:marRight w:val="0"/>
              <w:marTop w:val="0"/>
              <w:marBottom w:val="0"/>
              <w:divBdr>
                <w:top w:val="none" w:sz="0" w:space="0" w:color="auto"/>
                <w:left w:val="none" w:sz="0" w:space="0" w:color="auto"/>
                <w:bottom w:val="none" w:sz="0" w:space="0" w:color="auto"/>
                <w:right w:val="none" w:sz="0" w:space="0" w:color="auto"/>
              </w:divBdr>
              <w:divsChild>
                <w:div w:id="702052304">
                  <w:marLeft w:val="0"/>
                  <w:marRight w:val="0"/>
                  <w:marTop w:val="0"/>
                  <w:marBottom w:val="0"/>
                  <w:divBdr>
                    <w:top w:val="none" w:sz="0" w:space="0" w:color="auto"/>
                    <w:left w:val="none" w:sz="0" w:space="0" w:color="auto"/>
                    <w:bottom w:val="none" w:sz="0" w:space="0" w:color="auto"/>
                    <w:right w:val="none" w:sz="0" w:space="0" w:color="auto"/>
                  </w:divBdr>
                  <w:divsChild>
                    <w:div w:id="496505815">
                      <w:marLeft w:val="0"/>
                      <w:marRight w:val="0"/>
                      <w:marTop w:val="0"/>
                      <w:marBottom w:val="0"/>
                      <w:divBdr>
                        <w:top w:val="none" w:sz="0" w:space="0" w:color="auto"/>
                        <w:left w:val="none" w:sz="0" w:space="0" w:color="auto"/>
                        <w:bottom w:val="none" w:sz="0" w:space="0" w:color="auto"/>
                        <w:right w:val="none" w:sz="0" w:space="0" w:color="auto"/>
                      </w:divBdr>
                      <w:divsChild>
                        <w:div w:id="1291088978">
                          <w:marLeft w:val="0"/>
                          <w:marRight w:val="0"/>
                          <w:marTop w:val="0"/>
                          <w:marBottom w:val="0"/>
                          <w:divBdr>
                            <w:top w:val="none" w:sz="0" w:space="0" w:color="auto"/>
                            <w:left w:val="none" w:sz="0" w:space="0" w:color="auto"/>
                            <w:bottom w:val="none" w:sz="0" w:space="0" w:color="auto"/>
                            <w:right w:val="none" w:sz="0" w:space="0" w:color="auto"/>
                          </w:divBdr>
                        </w:div>
                      </w:divsChild>
                    </w:div>
                    <w:div w:id="986011439">
                      <w:marLeft w:val="0"/>
                      <w:marRight w:val="0"/>
                      <w:marTop w:val="0"/>
                      <w:marBottom w:val="0"/>
                      <w:divBdr>
                        <w:top w:val="none" w:sz="0" w:space="0" w:color="auto"/>
                        <w:left w:val="none" w:sz="0" w:space="0" w:color="auto"/>
                        <w:bottom w:val="none" w:sz="0" w:space="0" w:color="auto"/>
                        <w:right w:val="none" w:sz="0" w:space="0" w:color="auto"/>
                      </w:divBdr>
                    </w:div>
                    <w:div w:id="2026974881">
                      <w:marLeft w:val="0"/>
                      <w:marRight w:val="0"/>
                      <w:marTop w:val="0"/>
                      <w:marBottom w:val="0"/>
                      <w:divBdr>
                        <w:top w:val="none" w:sz="0" w:space="0" w:color="auto"/>
                        <w:left w:val="none" w:sz="0" w:space="0" w:color="auto"/>
                        <w:bottom w:val="none" w:sz="0" w:space="0" w:color="auto"/>
                        <w:right w:val="none" w:sz="0" w:space="0" w:color="auto"/>
                      </w:divBdr>
                    </w:div>
                    <w:div w:id="21092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855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44694026">
      <w:bodyDiv w:val="1"/>
      <w:marLeft w:val="0"/>
      <w:marRight w:val="0"/>
      <w:marTop w:val="0"/>
      <w:marBottom w:val="0"/>
      <w:divBdr>
        <w:top w:val="none" w:sz="0" w:space="0" w:color="auto"/>
        <w:left w:val="none" w:sz="0" w:space="0" w:color="auto"/>
        <w:bottom w:val="none" w:sz="0" w:space="0" w:color="auto"/>
        <w:right w:val="none" w:sz="0" w:space="0" w:color="auto"/>
      </w:divBdr>
    </w:div>
    <w:div w:id="502741581">
      <w:bodyDiv w:val="1"/>
      <w:marLeft w:val="0"/>
      <w:marRight w:val="0"/>
      <w:marTop w:val="0"/>
      <w:marBottom w:val="0"/>
      <w:divBdr>
        <w:top w:val="none" w:sz="0" w:space="0" w:color="auto"/>
        <w:left w:val="none" w:sz="0" w:space="0" w:color="auto"/>
        <w:bottom w:val="none" w:sz="0" w:space="0" w:color="auto"/>
        <w:right w:val="none" w:sz="0" w:space="0" w:color="auto"/>
      </w:divBdr>
    </w:div>
    <w:div w:id="634144187">
      <w:bodyDiv w:val="1"/>
      <w:marLeft w:val="0"/>
      <w:marRight w:val="0"/>
      <w:marTop w:val="0"/>
      <w:marBottom w:val="0"/>
      <w:divBdr>
        <w:top w:val="none" w:sz="0" w:space="0" w:color="auto"/>
        <w:left w:val="none" w:sz="0" w:space="0" w:color="auto"/>
        <w:bottom w:val="none" w:sz="0" w:space="0" w:color="auto"/>
        <w:right w:val="none" w:sz="0" w:space="0" w:color="auto"/>
      </w:divBdr>
    </w:div>
    <w:div w:id="771360174">
      <w:bodyDiv w:val="1"/>
      <w:marLeft w:val="0"/>
      <w:marRight w:val="0"/>
      <w:marTop w:val="0"/>
      <w:marBottom w:val="0"/>
      <w:divBdr>
        <w:top w:val="none" w:sz="0" w:space="0" w:color="auto"/>
        <w:left w:val="none" w:sz="0" w:space="0" w:color="auto"/>
        <w:bottom w:val="none" w:sz="0" w:space="0" w:color="auto"/>
        <w:right w:val="none" w:sz="0" w:space="0" w:color="auto"/>
      </w:divBdr>
      <w:divsChild>
        <w:div w:id="75249473">
          <w:marLeft w:val="0"/>
          <w:marRight w:val="0"/>
          <w:marTop w:val="0"/>
          <w:marBottom w:val="0"/>
          <w:divBdr>
            <w:top w:val="none" w:sz="0" w:space="0" w:color="auto"/>
            <w:left w:val="none" w:sz="0" w:space="0" w:color="auto"/>
            <w:bottom w:val="none" w:sz="0" w:space="0" w:color="auto"/>
            <w:right w:val="none" w:sz="0" w:space="0" w:color="auto"/>
          </w:divBdr>
          <w:divsChild>
            <w:div w:id="676083536">
              <w:marLeft w:val="0"/>
              <w:marRight w:val="0"/>
              <w:marTop w:val="0"/>
              <w:marBottom w:val="0"/>
              <w:divBdr>
                <w:top w:val="none" w:sz="0" w:space="0" w:color="auto"/>
                <w:left w:val="none" w:sz="0" w:space="0" w:color="auto"/>
                <w:bottom w:val="none" w:sz="0" w:space="0" w:color="auto"/>
                <w:right w:val="none" w:sz="0" w:space="0" w:color="auto"/>
              </w:divBdr>
              <w:divsChild>
                <w:div w:id="611594415">
                  <w:marLeft w:val="0"/>
                  <w:marRight w:val="0"/>
                  <w:marTop w:val="0"/>
                  <w:marBottom w:val="0"/>
                  <w:divBdr>
                    <w:top w:val="none" w:sz="0" w:space="0" w:color="auto"/>
                    <w:left w:val="none" w:sz="0" w:space="0" w:color="auto"/>
                    <w:bottom w:val="none" w:sz="0" w:space="0" w:color="auto"/>
                    <w:right w:val="none" w:sz="0" w:space="0" w:color="auto"/>
                  </w:divBdr>
                  <w:divsChild>
                    <w:div w:id="242181992">
                      <w:marLeft w:val="0"/>
                      <w:marRight w:val="0"/>
                      <w:marTop w:val="0"/>
                      <w:marBottom w:val="0"/>
                      <w:divBdr>
                        <w:top w:val="none" w:sz="0" w:space="0" w:color="auto"/>
                        <w:left w:val="none" w:sz="0" w:space="0" w:color="auto"/>
                        <w:bottom w:val="none" w:sz="0" w:space="0" w:color="auto"/>
                        <w:right w:val="none" w:sz="0" w:space="0" w:color="auto"/>
                      </w:divBdr>
                      <w:divsChild>
                        <w:div w:id="2048290971">
                          <w:marLeft w:val="0"/>
                          <w:marRight w:val="0"/>
                          <w:marTop w:val="0"/>
                          <w:marBottom w:val="0"/>
                          <w:divBdr>
                            <w:top w:val="none" w:sz="0" w:space="0" w:color="auto"/>
                            <w:left w:val="none" w:sz="0" w:space="0" w:color="auto"/>
                            <w:bottom w:val="none" w:sz="0" w:space="0" w:color="auto"/>
                            <w:right w:val="none" w:sz="0" w:space="0" w:color="auto"/>
                          </w:divBdr>
                          <w:divsChild>
                            <w:div w:id="1573537283">
                              <w:marLeft w:val="0"/>
                              <w:marRight w:val="0"/>
                              <w:marTop w:val="0"/>
                              <w:marBottom w:val="0"/>
                              <w:divBdr>
                                <w:top w:val="none" w:sz="0" w:space="0" w:color="auto"/>
                                <w:left w:val="none" w:sz="0" w:space="0" w:color="auto"/>
                                <w:bottom w:val="none" w:sz="0" w:space="0" w:color="auto"/>
                                <w:right w:val="none" w:sz="0" w:space="0" w:color="auto"/>
                              </w:divBdr>
                              <w:divsChild>
                                <w:div w:id="2097944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559">
          <w:marLeft w:val="0"/>
          <w:marRight w:val="-18150"/>
          <w:marTop w:val="0"/>
          <w:marBottom w:val="0"/>
          <w:divBdr>
            <w:top w:val="none" w:sz="0" w:space="0" w:color="auto"/>
            <w:left w:val="none" w:sz="0" w:space="0" w:color="auto"/>
            <w:bottom w:val="none" w:sz="0" w:space="0" w:color="auto"/>
            <w:right w:val="none" w:sz="0" w:space="0" w:color="auto"/>
          </w:divBdr>
          <w:divsChild>
            <w:div w:id="1227060620">
              <w:marLeft w:val="0"/>
              <w:marRight w:val="0"/>
              <w:marTop w:val="0"/>
              <w:marBottom w:val="0"/>
              <w:divBdr>
                <w:top w:val="none" w:sz="0" w:space="0" w:color="auto"/>
                <w:left w:val="none" w:sz="0" w:space="0" w:color="auto"/>
                <w:bottom w:val="none" w:sz="0" w:space="0" w:color="auto"/>
                <w:right w:val="none" w:sz="0" w:space="0" w:color="auto"/>
              </w:divBdr>
              <w:divsChild>
                <w:div w:id="1174219664">
                  <w:marLeft w:val="0"/>
                  <w:marRight w:val="0"/>
                  <w:marTop w:val="0"/>
                  <w:marBottom w:val="0"/>
                  <w:divBdr>
                    <w:top w:val="none" w:sz="0" w:space="0" w:color="auto"/>
                    <w:left w:val="none" w:sz="0" w:space="0" w:color="auto"/>
                    <w:bottom w:val="none" w:sz="0" w:space="0" w:color="auto"/>
                    <w:right w:val="none" w:sz="0" w:space="0" w:color="auto"/>
                  </w:divBdr>
                  <w:divsChild>
                    <w:div w:id="1228880188">
                      <w:marLeft w:val="0"/>
                      <w:marRight w:val="0"/>
                      <w:marTop w:val="0"/>
                      <w:marBottom w:val="0"/>
                      <w:divBdr>
                        <w:top w:val="none" w:sz="0" w:space="0" w:color="auto"/>
                        <w:left w:val="none" w:sz="0" w:space="0" w:color="auto"/>
                        <w:bottom w:val="none" w:sz="0" w:space="0" w:color="auto"/>
                        <w:right w:val="none" w:sz="0" w:space="0" w:color="auto"/>
                      </w:divBdr>
                    </w:div>
                    <w:div w:id="1244492159">
                      <w:marLeft w:val="0"/>
                      <w:marRight w:val="0"/>
                      <w:marTop w:val="0"/>
                      <w:marBottom w:val="0"/>
                      <w:divBdr>
                        <w:top w:val="none" w:sz="0" w:space="0" w:color="auto"/>
                        <w:left w:val="none" w:sz="0" w:space="0" w:color="auto"/>
                        <w:bottom w:val="none" w:sz="0" w:space="0" w:color="auto"/>
                        <w:right w:val="none" w:sz="0" w:space="0" w:color="auto"/>
                      </w:divBdr>
                    </w:div>
                    <w:div w:id="962612093">
                      <w:marLeft w:val="0"/>
                      <w:marRight w:val="0"/>
                      <w:marTop w:val="0"/>
                      <w:marBottom w:val="0"/>
                      <w:divBdr>
                        <w:top w:val="none" w:sz="0" w:space="0" w:color="auto"/>
                        <w:left w:val="none" w:sz="0" w:space="0" w:color="auto"/>
                        <w:bottom w:val="none" w:sz="0" w:space="0" w:color="auto"/>
                        <w:right w:val="none" w:sz="0" w:space="0" w:color="auto"/>
                      </w:divBdr>
                    </w:div>
                    <w:div w:id="580020200">
                      <w:marLeft w:val="0"/>
                      <w:marRight w:val="0"/>
                      <w:marTop w:val="0"/>
                      <w:marBottom w:val="0"/>
                      <w:divBdr>
                        <w:top w:val="none" w:sz="0" w:space="0" w:color="auto"/>
                        <w:left w:val="none" w:sz="0" w:space="0" w:color="auto"/>
                        <w:bottom w:val="none" w:sz="0" w:space="0" w:color="auto"/>
                        <w:right w:val="none" w:sz="0" w:space="0" w:color="auto"/>
                      </w:divBdr>
                    </w:div>
                    <w:div w:id="1032877650">
                      <w:marLeft w:val="0"/>
                      <w:marRight w:val="0"/>
                      <w:marTop w:val="0"/>
                      <w:marBottom w:val="0"/>
                      <w:divBdr>
                        <w:top w:val="none" w:sz="0" w:space="0" w:color="auto"/>
                        <w:left w:val="none" w:sz="0" w:space="0" w:color="auto"/>
                        <w:bottom w:val="none" w:sz="0" w:space="0" w:color="auto"/>
                        <w:right w:val="none" w:sz="0" w:space="0" w:color="auto"/>
                      </w:divBdr>
                      <w:divsChild>
                        <w:div w:id="15662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260361">
      <w:bodyDiv w:val="1"/>
      <w:marLeft w:val="0"/>
      <w:marRight w:val="0"/>
      <w:marTop w:val="0"/>
      <w:marBottom w:val="0"/>
      <w:divBdr>
        <w:top w:val="none" w:sz="0" w:space="0" w:color="auto"/>
        <w:left w:val="none" w:sz="0" w:space="0" w:color="auto"/>
        <w:bottom w:val="none" w:sz="0" w:space="0" w:color="auto"/>
        <w:right w:val="none" w:sz="0" w:space="0" w:color="auto"/>
      </w:divBdr>
    </w:div>
    <w:div w:id="878856169">
      <w:bodyDiv w:val="1"/>
      <w:marLeft w:val="0"/>
      <w:marRight w:val="0"/>
      <w:marTop w:val="0"/>
      <w:marBottom w:val="0"/>
      <w:divBdr>
        <w:top w:val="none" w:sz="0" w:space="0" w:color="auto"/>
        <w:left w:val="none" w:sz="0" w:space="0" w:color="auto"/>
        <w:bottom w:val="none" w:sz="0" w:space="0" w:color="auto"/>
        <w:right w:val="none" w:sz="0" w:space="0" w:color="auto"/>
      </w:divBdr>
    </w:div>
    <w:div w:id="957222727">
      <w:bodyDiv w:val="1"/>
      <w:marLeft w:val="0"/>
      <w:marRight w:val="0"/>
      <w:marTop w:val="0"/>
      <w:marBottom w:val="0"/>
      <w:divBdr>
        <w:top w:val="none" w:sz="0" w:space="0" w:color="auto"/>
        <w:left w:val="none" w:sz="0" w:space="0" w:color="auto"/>
        <w:bottom w:val="none" w:sz="0" w:space="0" w:color="auto"/>
        <w:right w:val="none" w:sz="0" w:space="0" w:color="auto"/>
      </w:divBdr>
      <w:divsChild>
        <w:div w:id="953631990">
          <w:marLeft w:val="300"/>
          <w:marRight w:val="0"/>
          <w:marTop w:val="0"/>
          <w:marBottom w:val="300"/>
          <w:divBdr>
            <w:top w:val="none" w:sz="0" w:space="0" w:color="auto"/>
            <w:left w:val="none" w:sz="0" w:space="0" w:color="auto"/>
            <w:bottom w:val="none" w:sz="0" w:space="0" w:color="auto"/>
            <w:right w:val="none" w:sz="0" w:space="0" w:color="auto"/>
          </w:divBdr>
          <w:divsChild>
            <w:div w:id="1827553840">
              <w:marLeft w:val="0"/>
              <w:marRight w:val="0"/>
              <w:marTop w:val="0"/>
              <w:marBottom w:val="0"/>
              <w:divBdr>
                <w:top w:val="none" w:sz="0" w:space="0" w:color="auto"/>
                <w:left w:val="none" w:sz="0" w:space="0" w:color="auto"/>
                <w:bottom w:val="none" w:sz="0" w:space="0" w:color="auto"/>
                <w:right w:val="none" w:sz="0" w:space="0" w:color="auto"/>
              </w:divBdr>
              <w:divsChild>
                <w:div w:id="1275674671">
                  <w:marLeft w:val="0"/>
                  <w:marRight w:val="0"/>
                  <w:marTop w:val="0"/>
                  <w:marBottom w:val="0"/>
                  <w:divBdr>
                    <w:top w:val="none" w:sz="0" w:space="0" w:color="auto"/>
                    <w:left w:val="none" w:sz="0" w:space="0" w:color="auto"/>
                    <w:bottom w:val="none" w:sz="0" w:space="0" w:color="auto"/>
                    <w:right w:val="none" w:sz="0" w:space="0" w:color="auto"/>
                  </w:divBdr>
                  <w:divsChild>
                    <w:div w:id="1796823893">
                      <w:marLeft w:val="0"/>
                      <w:marRight w:val="0"/>
                      <w:marTop w:val="0"/>
                      <w:marBottom w:val="0"/>
                      <w:divBdr>
                        <w:top w:val="none" w:sz="0" w:space="0" w:color="auto"/>
                        <w:left w:val="none" w:sz="0" w:space="0" w:color="auto"/>
                        <w:bottom w:val="none" w:sz="0" w:space="0" w:color="auto"/>
                        <w:right w:val="none" w:sz="0" w:space="0" w:color="auto"/>
                      </w:divBdr>
                      <w:divsChild>
                        <w:div w:id="1365668458">
                          <w:marLeft w:val="0"/>
                          <w:marRight w:val="0"/>
                          <w:marTop w:val="0"/>
                          <w:marBottom w:val="0"/>
                          <w:divBdr>
                            <w:top w:val="none" w:sz="0" w:space="0" w:color="auto"/>
                            <w:left w:val="none" w:sz="0" w:space="0" w:color="auto"/>
                            <w:bottom w:val="none" w:sz="0" w:space="0" w:color="auto"/>
                            <w:right w:val="none" w:sz="0" w:space="0" w:color="auto"/>
                          </w:divBdr>
                        </w:div>
                      </w:divsChild>
                    </w:div>
                    <w:div w:id="1255822308">
                      <w:marLeft w:val="0"/>
                      <w:marRight w:val="0"/>
                      <w:marTop w:val="0"/>
                      <w:marBottom w:val="0"/>
                      <w:divBdr>
                        <w:top w:val="none" w:sz="0" w:space="0" w:color="auto"/>
                        <w:left w:val="none" w:sz="0" w:space="0" w:color="auto"/>
                        <w:bottom w:val="none" w:sz="0" w:space="0" w:color="auto"/>
                        <w:right w:val="none" w:sz="0" w:space="0" w:color="auto"/>
                      </w:divBdr>
                      <w:divsChild>
                        <w:div w:id="1693411994">
                          <w:marLeft w:val="0"/>
                          <w:marRight w:val="0"/>
                          <w:marTop w:val="0"/>
                          <w:marBottom w:val="0"/>
                          <w:divBdr>
                            <w:top w:val="none" w:sz="0" w:space="0" w:color="auto"/>
                            <w:left w:val="none" w:sz="0" w:space="0" w:color="auto"/>
                            <w:bottom w:val="none" w:sz="0" w:space="0" w:color="auto"/>
                            <w:right w:val="none" w:sz="0" w:space="0" w:color="auto"/>
                          </w:divBdr>
                        </w:div>
                      </w:divsChild>
                    </w:div>
                    <w:div w:id="207911910">
                      <w:marLeft w:val="0"/>
                      <w:marRight w:val="0"/>
                      <w:marTop w:val="0"/>
                      <w:marBottom w:val="0"/>
                      <w:divBdr>
                        <w:top w:val="none" w:sz="0" w:space="0" w:color="auto"/>
                        <w:left w:val="none" w:sz="0" w:space="0" w:color="auto"/>
                        <w:bottom w:val="none" w:sz="0" w:space="0" w:color="auto"/>
                        <w:right w:val="none" w:sz="0" w:space="0" w:color="auto"/>
                      </w:divBdr>
                      <w:divsChild>
                        <w:div w:id="1849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58598">
      <w:bodyDiv w:val="1"/>
      <w:marLeft w:val="0"/>
      <w:marRight w:val="0"/>
      <w:marTop w:val="0"/>
      <w:marBottom w:val="0"/>
      <w:divBdr>
        <w:top w:val="none" w:sz="0" w:space="0" w:color="auto"/>
        <w:left w:val="none" w:sz="0" w:space="0" w:color="auto"/>
        <w:bottom w:val="none" w:sz="0" w:space="0" w:color="auto"/>
        <w:right w:val="none" w:sz="0" w:space="0" w:color="auto"/>
      </w:divBdr>
      <w:divsChild>
        <w:div w:id="973486656">
          <w:marLeft w:val="0"/>
          <w:marRight w:val="0"/>
          <w:marTop w:val="0"/>
          <w:marBottom w:val="0"/>
          <w:divBdr>
            <w:top w:val="none" w:sz="0" w:space="0" w:color="auto"/>
            <w:left w:val="none" w:sz="0" w:space="0" w:color="auto"/>
            <w:bottom w:val="none" w:sz="0" w:space="0" w:color="auto"/>
            <w:right w:val="none" w:sz="0" w:space="0" w:color="auto"/>
          </w:divBdr>
        </w:div>
        <w:div w:id="1028482172">
          <w:marLeft w:val="0"/>
          <w:marRight w:val="0"/>
          <w:marTop w:val="0"/>
          <w:marBottom w:val="0"/>
          <w:divBdr>
            <w:top w:val="none" w:sz="0" w:space="0" w:color="auto"/>
            <w:left w:val="none" w:sz="0" w:space="0" w:color="auto"/>
            <w:bottom w:val="none" w:sz="0" w:space="0" w:color="auto"/>
            <w:right w:val="none" w:sz="0" w:space="0" w:color="auto"/>
          </w:divBdr>
        </w:div>
        <w:div w:id="284896283">
          <w:marLeft w:val="0"/>
          <w:marRight w:val="0"/>
          <w:marTop w:val="0"/>
          <w:marBottom w:val="0"/>
          <w:divBdr>
            <w:top w:val="none" w:sz="0" w:space="0" w:color="auto"/>
            <w:left w:val="none" w:sz="0" w:space="0" w:color="auto"/>
            <w:bottom w:val="none" w:sz="0" w:space="0" w:color="auto"/>
            <w:right w:val="none" w:sz="0" w:space="0" w:color="auto"/>
          </w:divBdr>
        </w:div>
        <w:div w:id="691954421">
          <w:marLeft w:val="0"/>
          <w:marRight w:val="0"/>
          <w:marTop w:val="0"/>
          <w:marBottom w:val="0"/>
          <w:divBdr>
            <w:top w:val="none" w:sz="0" w:space="0" w:color="auto"/>
            <w:left w:val="none" w:sz="0" w:space="0" w:color="auto"/>
            <w:bottom w:val="none" w:sz="0" w:space="0" w:color="auto"/>
            <w:right w:val="none" w:sz="0" w:space="0" w:color="auto"/>
          </w:divBdr>
        </w:div>
        <w:div w:id="2127776685">
          <w:marLeft w:val="0"/>
          <w:marRight w:val="0"/>
          <w:marTop w:val="0"/>
          <w:marBottom w:val="0"/>
          <w:divBdr>
            <w:top w:val="none" w:sz="0" w:space="0" w:color="auto"/>
            <w:left w:val="none" w:sz="0" w:space="0" w:color="auto"/>
            <w:bottom w:val="none" w:sz="0" w:space="0" w:color="auto"/>
            <w:right w:val="none" w:sz="0" w:space="0" w:color="auto"/>
          </w:divBdr>
        </w:div>
        <w:div w:id="1052577647">
          <w:marLeft w:val="0"/>
          <w:marRight w:val="0"/>
          <w:marTop w:val="0"/>
          <w:marBottom w:val="0"/>
          <w:divBdr>
            <w:top w:val="none" w:sz="0" w:space="0" w:color="auto"/>
            <w:left w:val="none" w:sz="0" w:space="0" w:color="auto"/>
            <w:bottom w:val="none" w:sz="0" w:space="0" w:color="auto"/>
            <w:right w:val="none" w:sz="0" w:space="0" w:color="auto"/>
          </w:divBdr>
        </w:div>
        <w:div w:id="470438096">
          <w:marLeft w:val="0"/>
          <w:marRight w:val="0"/>
          <w:marTop w:val="0"/>
          <w:marBottom w:val="0"/>
          <w:divBdr>
            <w:top w:val="none" w:sz="0" w:space="0" w:color="auto"/>
            <w:left w:val="none" w:sz="0" w:space="0" w:color="auto"/>
            <w:bottom w:val="none" w:sz="0" w:space="0" w:color="auto"/>
            <w:right w:val="none" w:sz="0" w:space="0" w:color="auto"/>
          </w:divBdr>
        </w:div>
        <w:div w:id="1413698334">
          <w:marLeft w:val="0"/>
          <w:marRight w:val="0"/>
          <w:marTop w:val="0"/>
          <w:marBottom w:val="0"/>
          <w:divBdr>
            <w:top w:val="none" w:sz="0" w:space="0" w:color="auto"/>
            <w:left w:val="none" w:sz="0" w:space="0" w:color="auto"/>
            <w:bottom w:val="none" w:sz="0" w:space="0" w:color="auto"/>
            <w:right w:val="none" w:sz="0" w:space="0" w:color="auto"/>
          </w:divBdr>
        </w:div>
        <w:div w:id="951127446">
          <w:marLeft w:val="0"/>
          <w:marRight w:val="0"/>
          <w:marTop w:val="0"/>
          <w:marBottom w:val="0"/>
          <w:divBdr>
            <w:top w:val="none" w:sz="0" w:space="0" w:color="auto"/>
            <w:left w:val="none" w:sz="0" w:space="0" w:color="auto"/>
            <w:bottom w:val="none" w:sz="0" w:space="0" w:color="auto"/>
            <w:right w:val="none" w:sz="0" w:space="0" w:color="auto"/>
          </w:divBdr>
        </w:div>
        <w:div w:id="807163936">
          <w:marLeft w:val="0"/>
          <w:marRight w:val="0"/>
          <w:marTop w:val="0"/>
          <w:marBottom w:val="0"/>
          <w:divBdr>
            <w:top w:val="none" w:sz="0" w:space="0" w:color="auto"/>
            <w:left w:val="none" w:sz="0" w:space="0" w:color="auto"/>
            <w:bottom w:val="none" w:sz="0" w:space="0" w:color="auto"/>
            <w:right w:val="none" w:sz="0" w:space="0" w:color="auto"/>
          </w:divBdr>
        </w:div>
        <w:div w:id="1673296633">
          <w:marLeft w:val="0"/>
          <w:marRight w:val="0"/>
          <w:marTop w:val="0"/>
          <w:marBottom w:val="0"/>
          <w:divBdr>
            <w:top w:val="none" w:sz="0" w:space="0" w:color="auto"/>
            <w:left w:val="none" w:sz="0" w:space="0" w:color="auto"/>
            <w:bottom w:val="none" w:sz="0" w:space="0" w:color="auto"/>
            <w:right w:val="none" w:sz="0" w:space="0" w:color="auto"/>
          </w:divBdr>
        </w:div>
      </w:divsChild>
    </w:div>
    <w:div w:id="1074472215">
      <w:bodyDiv w:val="1"/>
      <w:marLeft w:val="0"/>
      <w:marRight w:val="0"/>
      <w:marTop w:val="0"/>
      <w:marBottom w:val="0"/>
      <w:divBdr>
        <w:top w:val="none" w:sz="0" w:space="0" w:color="auto"/>
        <w:left w:val="none" w:sz="0" w:space="0" w:color="auto"/>
        <w:bottom w:val="none" w:sz="0" w:space="0" w:color="auto"/>
        <w:right w:val="none" w:sz="0" w:space="0" w:color="auto"/>
      </w:divBdr>
    </w:div>
    <w:div w:id="1189836173">
      <w:bodyDiv w:val="1"/>
      <w:marLeft w:val="0"/>
      <w:marRight w:val="0"/>
      <w:marTop w:val="0"/>
      <w:marBottom w:val="0"/>
      <w:divBdr>
        <w:top w:val="none" w:sz="0" w:space="0" w:color="auto"/>
        <w:left w:val="none" w:sz="0" w:space="0" w:color="auto"/>
        <w:bottom w:val="none" w:sz="0" w:space="0" w:color="auto"/>
        <w:right w:val="none" w:sz="0" w:space="0" w:color="auto"/>
      </w:divBdr>
    </w:div>
    <w:div w:id="1258054467">
      <w:bodyDiv w:val="1"/>
      <w:marLeft w:val="0"/>
      <w:marRight w:val="0"/>
      <w:marTop w:val="0"/>
      <w:marBottom w:val="0"/>
      <w:divBdr>
        <w:top w:val="none" w:sz="0" w:space="0" w:color="auto"/>
        <w:left w:val="none" w:sz="0" w:space="0" w:color="auto"/>
        <w:bottom w:val="none" w:sz="0" w:space="0" w:color="auto"/>
        <w:right w:val="none" w:sz="0" w:space="0" w:color="auto"/>
      </w:divBdr>
      <w:divsChild>
        <w:div w:id="1038436029">
          <w:marLeft w:val="0"/>
          <w:marRight w:val="0"/>
          <w:marTop w:val="0"/>
          <w:marBottom w:val="0"/>
          <w:divBdr>
            <w:top w:val="none" w:sz="0" w:space="0" w:color="auto"/>
            <w:left w:val="none" w:sz="0" w:space="0" w:color="auto"/>
            <w:bottom w:val="none" w:sz="0" w:space="0" w:color="auto"/>
            <w:right w:val="none" w:sz="0" w:space="0" w:color="auto"/>
          </w:divBdr>
          <w:divsChild>
            <w:div w:id="2125928221">
              <w:marLeft w:val="0"/>
              <w:marRight w:val="0"/>
              <w:marTop w:val="0"/>
              <w:marBottom w:val="0"/>
              <w:divBdr>
                <w:top w:val="none" w:sz="0" w:space="0" w:color="auto"/>
                <w:left w:val="none" w:sz="0" w:space="0" w:color="auto"/>
                <w:bottom w:val="none" w:sz="0" w:space="0" w:color="auto"/>
                <w:right w:val="none" w:sz="0" w:space="0" w:color="auto"/>
              </w:divBdr>
              <w:divsChild>
                <w:div w:id="1980988692">
                  <w:marLeft w:val="0"/>
                  <w:marRight w:val="0"/>
                  <w:marTop w:val="0"/>
                  <w:marBottom w:val="0"/>
                  <w:divBdr>
                    <w:top w:val="none" w:sz="0" w:space="0" w:color="auto"/>
                    <w:left w:val="none" w:sz="0" w:space="0" w:color="auto"/>
                    <w:bottom w:val="none" w:sz="0" w:space="0" w:color="auto"/>
                    <w:right w:val="none" w:sz="0" w:space="0" w:color="auto"/>
                  </w:divBdr>
                </w:div>
                <w:div w:id="876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0710">
      <w:bodyDiv w:val="1"/>
      <w:marLeft w:val="0"/>
      <w:marRight w:val="0"/>
      <w:marTop w:val="0"/>
      <w:marBottom w:val="0"/>
      <w:divBdr>
        <w:top w:val="none" w:sz="0" w:space="0" w:color="auto"/>
        <w:left w:val="none" w:sz="0" w:space="0" w:color="auto"/>
        <w:bottom w:val="none" w:sz="0" w:space="0" w:color="auto"/>
        <w:right w:val="none" w:sz="0" w:space="0" w:color="auto"/>
      </w:divBdr>
      <w:divsChild>
        <w:div w:id="1457605613">
          <w:marLeft w:val="0"/>
          <w:marRight w:val="0"/>
          <w:marTop w:val="0"/>
          <w:marBottom w:val="0"/>
          <w:divBdr>
            <w:top w:val="none" w:sz="0" w:space="0" w:color="auto"/>
            <w:left w:val="none" w:sz="0" w:space="0" w:color="auto"/>
            <w:bottom w:val="none" w:sz="0" w:space="0" w:color="auto"/>
            <w:right w:val="none" w:sz="0" w:space="0" w:color="auto"/>
          </w:divBdr>
          <w:divsChild>
            <w:div w:id="1426730643">
              <w:marLeft w:val="0"/>
              <w:marRight w:val="0"/>
              <w:marTop w:val="0"/>
              <w:marBottom w:val="0"/>
              <w:divBdr>
                <w:top w:val="none" w:sz="0" w:space="0" w:color="auto"/>
                <w:left w:val="none" w:sz="0" w:space="0" w:color="auto"/>
                <w:bottom w:val="none" w:sz="0" w:space="0" w:color="auto"/>
                <w:right w:val="none" w:sz="0" w:space="0" w:color="auto"/>
              </w:divBdr>
              <w:divsChild>
                <w:div w:id="1863786133">
                  <w:marLeft w:val="0"/>
                  <w:marRight w:val="0"/>
                  <w:marTop w:val="0"/>
                  <w:marBottom w:val="0"/>
                  <w:divBdr>
                    <w:top w:val="none" w:sz="0" w:space="0" w:color="auto"/>
                    <w:left w:val="none" w:sz="0" w:space="0" w:color="auto"/>
                    <w:bottom w:val="none" w:sz="0" w:space="0" w:color="auto"/>
                    <w:right w:val="none" w:sz="0" w:space="0" w:color="auto"/>
                  </w:divBdr>
                  <w:divsChild>
                    <w:div w:id="49689753">
                      <w:marLeft w:val="0"/>
                      <w:marRight w:val="0"/>
                      <w:marTop w:val="0"/>
                      <w:marBottom w:val="0"/>
                      <w:divBdr>
                        <w:top w:val="none" w:sz="0" w:space="0" w:color="auto"/>
                        <w:left w:val="none" w:sz="0" w:space="0" w:color="auto"/>
                        <w:bottom w:val="none" w:sz="0" w:space="0" w:color="auto"/>
                        <w:right w:val="none" w:sz="0" w:space="0" w:color="auto"/>
                      </w:divBdr>
                    </w:div>
                    <w:div w:id="348289041">
                      <w:marLeft w:val="0"/>
                      <w:marRight w:val="0"/>
                      <w:marTop w:val="0"/>
                      <w:marBottom w:val="0"/>
                      <w:divBdr>
                        <w:top w:val="none" w:sz="0" w:space="0" w:color="auto"/>
                        <w:left w:val="none" w:sz="0" w:space="0" w:color="auto"/>
                        <w:bottom w:val="none" w:sz="0" w:space="0" w:color="auto"/>
                        <w:right w:val="none" w:sz="0" w:space="0" w:color="auto"/>
                      </w:divBdr>
                    </w:div>
                    <w:div w:id="1555502102">
                      <w:marLeft w:val="0"/>
                      <w:marRight w:val="0"/>
                      <w:marTop w:val="0"/>
                      <w:marBottom w:val="0"/>
                      <w:divBdr>
                        <w:top w:val="none" w:sz="0" w:space="0" w:color="auto"/>
                        <w:left w:val="none" w:sz="0" w:space="0" w:color="auto"/>
                        <w:bottom w:val="none" w:sz="0" w:space="0" w:color="auto"/>
                        <w:right w:val="none" w:sz="0" w:space="0" w:color="auto"/>
                      </w:divBdr>
                    </w:div>
                    <w:div w:id="2108232758">
                      <w:marLeft w:val="0"/>
                      <w:marRight w:val="0"/>
                      <w:marTop w:val="0"/>
                      <w:marBottom w:val="0"/>
                      <w:divBdr>
                        <w:top w:val="none" w:sz="0" w:space="0" w:color="auto"/>
                        <w:left w:val="none" w:sz="0" w:space="0" w:color="auto"/>
                        <w:bottom w:val="none" w:sz="0" w:space="0" w:color="auto"/>
                        <w:right w:val="none" w:sz="0" w:space="0" w:color="auto"/>
                      </w:divBdr>
                      <w:divsChild>
                        <w:div w:id="15414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6337">
          <w:marLeft w:val="0"/>
          <w:marRight w:val="0"/>
          <w:marTop w:val="0"/>
          <w:marBottom w:val="0"/>
          <w:divBdr>
            <w:top w:val="none" w:sz="0" w:space="0" w:color="auto"/>
            <w:left w:val="none" w:sz="0" w:space="0" w:color="auto"/>
            <w:bottom w:val="none" w:sz="0" w:space="0" w:color="auto"/>
            <w:right w:val="none" w:sz="0" w:space="0" w:color="auto"/>
          </w:divBdr>
          <w:divsChild>
            <w:div w:id="1532185021">
              <w:marLeft w:val="0"/>
              <w:marRight w:val="0"/>
              <w:marTop w:val="0"/>
              <w:marBottom w:val="0"/>
              <w:divBdr>
                <w:top w:val="none" w:sz="0" w:space="0" w:color="auto"/>
                <w:left w:val="none" w:sz="0" w:space="0" w:color="auto"/>
                <w:bottom w:val="none" w:sz="0" w:space="0" w:color="auto"/>
                <w:right w:val="none" w:sz="0" w:space="0" w:color="auto"/>
              </w:divBdr>
              <w:divsChild>
                <w:div w:id="579291007">
                  <w:marLeft w:val="0"/>
                  <w:marRight w:val="0"/>
                  <w:marTop w:val="0"/>
                  <w:marBottom w:val="0"/>
                  <w:divBdr>
                    <w:top w:val="none" w:sz="0" w:space="0" w:color="auto"/>
                    <w:left w:val="none" w:sz="0" w:space="0" w:color="auto"/>
                    <w:bottom w:val="none" w:sz="0" w:space="0" w:color="auto"/>
                    <w:right w:val="none" w:sz="0" w:space="0" w:color="auto"/>
                  </w:divBdr>
                  <w:divsChild>
                    <w:div w:id="1405567238">
                      <w:marLeft w:val="0"/>
                      <w:marRight w:val="0"/>
                      <w:marTop w:val="0"/>
                      <w:marBottom w:val="0"/>
                      <w:divBdr>
                        <w:top w:val="none" w:sz="0" w:space="0" w:color="auto"/>
                        <w:left w:val="none" w:sz="0" w:space="0" w:color="auto"/>
                        <w:bottom w:val="none" w:sz="0" w:space="0" w:color="auto"/>
                        <w:right w:val="none" w:sz="0" w:space="0" w:color="auto"/>
                      </w:divBdr>
                      <w:divsChild>
                        <w:div w:id="1187452091">
                          <w:marLeft w:val="0"/>
                          <w:marRight w:val="0"/>
                          <w:marTop w:val="0"/>
                          <w:marBottom w:val="0"/>
                          <w:divBdr>
                            <w:top w:val="none" w:sz="0" w:space="0" w:color="auto"/>
                            <w:left w:val="none" w:sz="0" w:space="0" w:color="auto"/>
                            <w:bottom w:val="none" w:sz="0" w:space="0" w:color="auto"/>
                            <w:right w:val="none" w:sz="0" w:space="0" w:color="auto"/>
                          </w:divBdr>
                          <w:divsChild>
                            <w:div w:id="359204986">
                              <w:marLeft w:val="0"/>
                              <w:marRight w:val="0"/>
                              <w:marTop w:val="0"/>
                              <w:marBottom w:val="0"/>
                              <w:divBdr>
                                <w:top w:val="none" w:sz="0" w:space="0" w:color="auto"/>
                                <w:left w:val="none" w:sz="0" w:space="0" w:color="auto"/>
                                <w:bottom w:val="none" w:sz="0" w:space="0" w:color="auto"/>
                                <w:right w:val="none" w:sz="0" w:space="0" w:color="auto"/>
                              </w:divBdr>
                              <w:divsChild>
                                <w:div w:id="1347557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19079">
      <w:bodyDiv w:val="1"/>
      <w:marLeft w:val="0"/>
      <w:marRight w:val="0"/>
      <w:marTop w:val="0"/>
      <w:marBottom w:val="0"/>
      <w:divBdr>
        <w:top w:val="none" w:sz="0" w:space="0" w:color="auto"/>
        <w:left w:val="none" w:sz="0" w:space="0" w:color="auto"/>
        <w:bottom w:val="none" w:sz="0" w:space="0" w:color="auto"/>
        <w:right w:val="none" w:sz="0" w:space="0" w:color="auto"/>
      </w:divBdr>
    </w:div>
    <w:div w:id="1589463787">
      <w:bodyDiv w:val="1"/>
      <w:marLeft w:val="0"/>
      <w:marRight w:val="0"/>
      <w:marTop w:val="0"/>
      <w:marBottom w:val="0"/>
      <w:divBdr>
        <w:top w:val="none" w:sz="0" w:space="0" w:color="auto"/>
        <w:left w:val="none" w:sz="0" w:space="0" w:color="auto"/>
        <w:bottom w:val="none" w:sz="0" w:space="0" w:color="auto"/>
        <w:right w:val="none" w:sz="0" w:space="0" w:color="auto"/>
      </w:divBdr>
    </w:div>
    <w:div w:id="1702515484">
      <w:bodyDiv w:val="1"/>
      <w:marLeft w:val="0"/>
      <w:marRight w:val="0"/>
      <w:marTop w:val="0"/>
      <w:marBottom w:val="0"/>
      <w:divBdr>
        <w:top w:val="none" w:sz="0" w:space="0" w:color="auto"/>
        <w:left w:val="none" w:sz="0" w:space="0" w:color="auto"/>
        <w:bottom w:val="none" w:sz="0" w:space="0" w:color="auto"/>
        <w:right w:val="none" w:sz="0" w:space="0" w:color="auto"/>
      </w:divBdr>
    </w:div>
    <w:div w:id="1745952632">
      <w:bodyDiv w:val="1"/>
      <w:marLeft w:val="0"/>
      <w:marRight w:val="0"/>
      <w:marTop w:val="0"/>
      <w:marBottom w:val="0"/>
      <w:divBdr>
        <w:top w:val="none" w:sz="0" w:space="0" w:color="auto"/>
        <w:left w:val="none" w:sz="0" w:space="0" w:color="auto"/>
        <w:bottom w:val="none" w:sz="0" w:space="0" w:color="auto"/>
        <w:right w:val="none" w:sz="0" w:space="0" w:color="auto"/>
      </w:divBdr>
      <w:divsChild>
        <w:div w:id="2052921601">
          <w:marLeft w:val="0"/>
          <w:marRight w:val="0"/>
          <w:marTop w:val="0"/>
          <w:marBottom w:val="0"/>
          <w:divBdr>
            <w:top w:val="none" w:sz="0" w:space="0" w:color="auto"/>
            <w:left w:val="none" w:sz="0" w:space="0" w:color="auto"/>
            <w:bottom w:val="none" w:sz="0" w:space="0" w:color="auto"/>
            <w:right w:val="none" w:sz="0" w:space="0" w:color="auto"/>
          </w:divBdr>
          <w:divsChild>
            <w:div w:id="1244950135">
              <w:marLeft w:val="0"/>
              <w:marRight w:val="0"/>
              <w:marTop w:val="0"/>
              <w:marBottom w:val="0"/>
              <w:divBdr>
                <w:top w:val="none" w:sz="0" w:space="0" w:color="auto"/>
                <w:left w:val="none" w:sz="0" w:space="0" w:color="auto"/>
                <w:bottom w:val="none" w:sz="0" w:space="0" w:color="auto"/>
                <w:right w:val="none" w:sz="0" w:space="0" w:color="auto"/>
              </w:divBdr>
              <w:divsChild>
                <w:div w:id="2140371002">
                  <w:marLeft w:val="0"/>
                  <w:marRight w:val="0"/>
                  <w:marTop w:val="0"/>
                  <w:marBottom w:val="0"/>
                  <w:divBdr>
                    <w:top w:val="none" w:sz="0" w:space="0" w:color="auto"/>
                    <w:left w:val="none" w:sz="0" w:space="0" w:color="auto"/>
                    <w:bottom w:val="none" w:sz="0" w:space="0" w:color="auto"/>
                    <w:right w:val="none" w:sz="0" w:space="0" w:color="auto"/>
                  </w:divBdr>
                  <w:divsChild>
                    <w:div w:id="1458642632">
                      <w:marLeft w:val="0"/>
                      <w:marRight w:val="0"/>
                      <w:marTop w:val="0"/>
                      <w:marBottom w:val="0"/>
                      <w:divBdr>
                        <w:top w:val="none" w:sz="0" w:space="0" w:color="auto"/>
                        <w:left w:val="none" w:sz="0" w:space="0" w:color="auto"/>
                        <w:bottom w:val="none" w:sz="0" w:space="0" w:color="auto"/>
                        <w:right w:val="none" w:sz="0" w:space="0" w:color="auto"/>
                      </w:divBdr>
                      <w:divsChild>
                        <w:div w:id="19011614">
                          <w:marLeft w:val="0"/>
                          <w:marRight w:val="0"/>
                          <w:marTop w:val="0"/>
                          <w:marBottom w:val="0"/>
                          <w:divBdr>
                            <w:top w:val="none" w:sz="0" w:space="0" w:color="auto"/>
                            <w:left w:val="none" w:sz="0" w:space="0" w:color="auto"/>
                            <w:bottom w:val="none" w:sz="0" w:space="0" w:color="auto"/>
                            <w:right w:val="none" w:sz="0" w:space="0" w:color="auto"/>
                          </w:divBdr>
                          <w:divsChild>
                            <w:div w:id="1123421625">
                              <w:marLeft w:val="0"/>
                              <w:marRight w:val="0"/>
                              <w:marTop w:val="0"/>
                              <w:marBottom w:val="0"/>
                              <w:divBdr>
                                <w:top w:val="none" w:sz="0" w:space="0" w:color="auto"/>
                                <w:left w:val="none" w:sz="0" w:space="0" w:color="auto"/>
                                <w:bottom w:val="none" w:sz="0" w:space="0" w:color="auto"/>
                                <w:right w:val="none" w:sz="0" w:space="0" w:color="auto"/>
                              </w:divBdr>
                              <w:divsChild>
                                <w:div w:id="1613391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4153">
          <w:marLeft w:val="0"/>
          <w:marRight w:val="-18150"/>
          <w:marTop w:val="0"/>
          <w:marBottom w:val="0"/>
          <w:divBdr>
            <w:top w:val="none" w:sz="0" w:space="0" w:color="auto"/>
            <w:left w:val="none" w:sz="0" w:space="0" w:color="auto"/>
            <w:bottom w:val="none" w:sz="0" w:space="0" w:color="auto"/>
            <w:right w:val="none" w:sz="0" w:space="0" w:color="auto"/>
          </w:divBdr>
          <w:divsChild>
            <w:div w:id="2104295674">
              <w:marLeft w:val="0"/>
              <w:marRight w:val="0"/>
              <w:marTop w:val="0"/>
              <w:marBottom w:val="0"/>
              <w:divBdr>
                <w:top w:val="none" w:sz="0" w:space="0" w:color="auto"/>
                <w:left w:val="none" w:sz="0" w:space="0" w:color="auto"/>
                <w:bottom w:val="none" w:sz="0" w:space="0" w:color="auto"/>
                <w:right w:val="none" w:sz="0" w:space="0" w:color="auto"/>
              </w:divBdr>
              <w:divsChild>
                <w:div w:id="497771957">
                  <w:marLeft w:val="0"/>
                  <w:marRight w:val="0"/>
                  <w:marTop w:val="0"/>
                  <w:marBottom w:val="0"/>
                  <w:divBdr>
                    <w:top w:val="none" w:sz="0" w:space="0" w:color="auto"/>
                    <w:left w:val="none" w:sz="0" w:space="0" w:color="auto"/>
                    <w:bottom w:val="none" w:sz="0" w:space="0" w:color="auto"/>
                    <w:right w:val="none" w:sz="0" w:space="0" w:color="auto"/>
                  </w:divBdr>
                  <w:divsChild>
                    <w:div w:id="1008479735">
                      <w:marLeft w:val="0"/>
                      <w:marRight w:val="0"/>
                      <w:marTop w:val="0"/>
                      <w:marBottom w:val="0"/>
                      <w:divBdr>
                        <w:top w:val="none" w:sz="0" w:space="0" w:color="auto"/>
                        <w:left w:val="none" w:sz="0" w:space="0" w:color="auto"/>
                        <w:bottom w:val="none" w:sz="0" w:space="0" w:color="auto"/>
                        <w:right w:val="none" w:sz="0" w:space="0" w:color="auto"/>
                      </w:divBdr>
                    </w:div>
                    <w:div w:id="43678430">
                      <w:marLeft w:val="0"/>
                      <w:marRight w:val="0"/>
                      <w:marTop w:val="0"/>
                      <w:marBottom w:val="0"/>
                      <w:divBdr>
                        <w:top w:val="none" w:sz="0" w:space="0" w:color="auto"/>
                        <w:left w:val="none" w:sz="0" w:space="0" w:color="auto"/>
                        <w:bottom w:val="none" w:sz="0" w:space="0" w:color="auto"/>
                        <w:right w:val="none" w:sz="0" w:space="0" w:color="auto"/>
                      </w:divBdr>
                    </w:div>
                    <w:div w:id="1028022202">
                      <w:marLeft w:val="0"/>
                      <w:marRight w:val="0"/>
                      <w:marTop w:val="0"/>
                      <w:marBottom w:val="0"/>
                      <w:divBdr>
                        <w:top w:val="none" w:sz="0" w:space="0" w:color="auto"/>
                        <w:left w:val="none" w:sz="0" w:space="0" w:color="auto"/>
                        <w:bottom w:val="none" w:sz="0" w:space="0" w:color="auto"/>
                        <w:right w:val="none" w:sz="0" w:space="0" w:color="auto"/>
                      </w:divBdr>
                    </w:div>
                    <w:div w:id="261113294">
                      <w:marLeft w:val="0"/>
                      <w:marRight w:val="0"/>
                      <w:marTop w:val="0"/>
                      <w:marBottom w:val="0"/>
                      <w:divBdr>
                        <w:top w:val="none" w:sz="0" w:space="0" w:color="auto"/>
                        <w:left w:val="none" w:sz="0" w:space="0" w:color="auto"/>
                        <w:bottom w:val="none" w:sz="0" w:space="0" w:color="auto"/>
                        <w:right w:val="none" w:sz="0" w:space="0" w:color="auto"/>
                      </w:divBdr>
                    </w:div>
                    <w:div w:id="336734235">
                      <w:marLeft w:val="0"/>
                      <w:marRight w:val="0"/>
                      <w:marTop w:val="0"/>
                      <w:marBottom w:val="0"/>
                      <w:divBdr>
                        <w:top w:val="none" w:sz="0" w:space="0" w:color="auto"/>
                        <w:left w:val="none" w:sz="0" w:space="0" w:color="auto"/>
                        <w:bottom w:val="none" w:sz="0" w:space="0" w:color="auto"/>
                        <w:right w:val="none" w:sz="0" w:space="0" w:color="auto"/>
                      </w:divBdr>
                      <w:divsChild>
                        <w:div w:id="21027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506787">
      <w:bodyDiv w:val="1"/>
      <w:marLeft w:val="0"/>
      <w:marRight w:val="0"/>
      <w:marTop w:val="0"/>
      <w:marBottom w:val="0"/>
      <w:divBdr>
        <w:top w:val="none" w:sz="0" w:space="0" w:color="auto"/>
        <w:left w:val="none" w:sz="0" w:space="0" w:color="auto"/>
        <w:bottom w:val="none" w:sz="0" w:space="0" w:color="auto"/>
        <w:right w:val="none" w:sz="0" w:space="0" w:color="auto"/>
      </w:divBdr>
    </w:div>
    <w:div w:id="1913731730">
      <w:bodyDiv w:val="1"/>
      <w:marLeft w:val="0"/>
      <w:marRight w:val="0"/>
      <w:marTop w:val="0"/>
      <w:marBottom w:val="0"/>
      <w:divBdr>
        <w:top w:val="none" w:sz="0" w:space="0" w:color="auto"/>
        <w:left w:val="none" w:sz="0" w:space="0" w:color="auto"/>
        <w:bottom w:val="none" w:sz="0" w:space="0" w:color="auto"/>
        <w:right w:val="none" w:sz="0" w:space="0" w:color="auto"/>
      </w:divBdr>
    </w:div>
    <w:div w:id="2023972976">
      <w:bodyDiv w:val="1"/>
      <w:marLeft w:val="0"/>
      <w:marRight w:val="0"/>
      <w:marTop w:val="0"/>
      <w:marBottom w:val="0"/>
      <w:divBdr>
        <w:top w:val="none" w:sz="0" w:space="0" w:color="auto"/>
        <w:left w:val="none" w:sz="0" w:space="0" w:color="auto"/>
        <w:bottom w:val="none" w:sz="0" w:space="0" w:color="auto"/>
        <w:right w:val="none" w:sz="0" w:space="0" w:color="auto"/>
      </w:divBdr>
      <w:divsChild>
        <w:div w:id="599219415">
          <w:marLeft w:val="0"/>
          <w:marRight w:val="0"/>
          <w:marTop w:val="0"/>
          <w:marBottom w:val="0"/>
          <w:divBdr>
            <w:top w:val="none" w:sz="0" w:space="0" w:color="auto"/>
            <w:left w:val="none" w:sz="0" w:space="0" w:color="auto"/>
            <w:bottom w:val="none" w:sz="0" w:space="0" w:color="auto"/>
            <w:right w:val="none" w:sz="0" w:space="0" w:color="auto"/>
          </w:divBdr>
        </w:div>
        <w:div w:id="1193349587">
          <w:marLeft w:val="0"/>
          <w:marRight w:val="0"/>
          <w:marTop w:val="0"/>
          <w:marBottom w:val="0"/>
          <w:divBdr>
            <w:top w:val="none" w:sz="0" w:space="0" w:color="auto"/>
            <w:left w:val="none" w:sz="0" w:space="0" w:color="auto"/>
            <w:bottom w:val="none" w:sz="0" w:space="0" w:color="auto"/>
            <w:right w:val="none" w:sz="0" w:space="0" w:color="auto"/>
          </w:divBdr>
        </w:div>
        <w:div w:id="1807703059">
          <w:marLeft w:val="0"/>
          <w:marRight w:val="0"/>
          <w:marTop w:val="0"/>
          <w:marBottom w:val="0"/>
          <w:divBdr>
            <w:top w:val="none" w:sz="0" w:space="0" w:color="auto"/>
            <w:left w:val="none" w:sz="0" w:space="0" w:color="auto"/>
            <w:bottom w:val="none" w:sz="0" w:space="0" w:color="auto"/>
            <w:right w:val="none" w:sz="0" w:space="0" w:color="auto"/>
          </w:divBdr>
        </w:div>
        <w:div w:id="1596791670">
          <w:marLeft w:val="0"/>
          <w:marRight w:val="0"/>
          <w:marTop w:val="0"/>
          <w:marBottom w:val="0"/>
          <w:divBdr>
            <w:top w:val="none" w:sz="0" w:space="0" w:color="auto"/>
            <w:left w:val="none" w:sz="0" w:space="0" w:color="auto"/>
            <w:bottom w:val="none" w:sz="0" w:space="0" w:color="auto"/>
            <w:right w:val="none" w:sz="0" w:space="0" w:color="auto"/>
          </w:divBdr>
        </w:div>
        <w:div w:id="95448556">
          <w:marLeft w:val="0"/>
          <w:marRight w:val="0"/>
          <w:marTop w:val="0"/>
          <w:marBottom w:val="0"/>
          <w:divBdr>
            <w:top w:val="none" w:sz="0" w:space="0" w:color="auto"/>
            <w:left w:val="none" w:sz="0" w:space="0" w:color="auto"/>
            <w:bottom w:val="none" w:sz="0" w:space="0" w:color="auto"/>
            <w:right w:val="none" w:sz="0" w:space="0" w:color="auto"/>
          </w:divBdr>
        </w:div>
        <w:div w:id="402064111">
          <w:marLeft w:val="0"/>
          <w:marRight w:val="0"/>
          <w:marTop w:val="0"/>
          <w:marBottom w:val="0"/>
          <w:divBdr>
            <w:top w:val="none" w:sz="0" w:space="0" w:color="auto"/>
            <w:left w:val="none" w:sz="0" w:space="0" w:color="auto"/>
            <w:bottom w:val="none" w:sz="0" w:space="0" w:color="auto"/>
            <w:right w:val="none" w:sz="0" w:space="0" w:color="auto"/>
          </w:divBdr>
        </w:div>
        <w:div w:id="266547951">
          <w:marLeft w:val="0"/>
          <w:marRight w:val="0"/>
          <w:marTop w:val="0"/>
          <w:marBottom w:val="0"/>
          <w:divBdr>
            <w:top w:val="none" w:sz="0" w:space="0" w:color="auto"/>
            <w:left w:val="none" w:sz="0" w:space="0" w:color="auto"/>
            <w:bottom w:val="none" w:sz="0" w:space="0" w:color="auto"/>
            <w:right w:val="none" w:sz="0" w:space="0" w:color="auto"/>
          </w:divBdr>
        </w:div>
        <w:div w:id="146284506">
          <w:marLeft w:val="0"/>
          <w:marRight w:val="0"/>
          <w:marTop w:val="0"/>
          <w:marBottom w:val="0"/>
          <w:divBdr>
            <w:top w:val="none" w:sz="0" w:space="0" w:color="auto"/>
            <w:left w:val="none" w:sz="0" w:space="0" w:color="auto"/>
            <w:bottom w:val="none" w:sz="0" w:space="0" w:color="auto"/>
            <w:right w:val="none" w:sz="0" w:space="0" w:color="auto"/>
          </w:divBdr>
        </w:div>
      </w:divsChild>
    </w:div>
    <w:div w:id="2068604645">
      <w:bodyDiv w:val="1"/>
      <w:marLeft w:val="0"/>
      <w:marRight w:val="0"/>
      <w:marTop w:val="0"/>
      <w:marBottom w:val="0"/>
      <w:divBdr>
        <w:top w:val="none" w:sz="0" w:space="0" w:color="auto"/>
        <w:left w:val="none" w:sz="0" w:space="0" w:color="auto"/>
        <w:bottom w:val="none" w:sz="0" w:space="0" w:color="auto"/>
        <w:right w:val="none" w:sz="0" w:space="0" w:color="auto"/>
      </w:divBdr>
    </w:div>
    <w:div w:id="2080013904">
      <w:bodyDiv w:val="1"/>
      <w:marLeft w:val="0"/>
      <w:marRight w:val="0"/>
      <w:marTop w:val="0"/>
      <w:marBottom w:val="0"/>
      <w:divBdr>
        <w:top w:val="none" w:sz="0" w:space="0" w:color="auto"/>
        <w:left w:val="none" w:sz="0" w:space="0" w:color="auto"/>
        <w:bottom w:val="none" w:sz="0" w:space="0" w:color="auto"/>
        <w:right w:val="none" w:sz="0" w:space="0" w:color="auto"/>
      </w:divBdr>
      <w:divsChild>
        <w:div w:id="1549339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ua.org/sites/live-new.uua.org/files/white_fragility_disc_guide_slides.pptx" TargetMode="External"/><Relationship Id="rId18" Type="http://schemas.openxmlformats.org/officeDocument/2006/relationships/hyperlink" Target="https://www.uua.org/sites/live-new.uua.org/files/white_fragility_disc_guide_slides.pptx" TargetMode="External"/><Relationship Id="rId3" Type="http://schemas.openxmlformats.org/officeDocument/2006/relationships/styles" Target="styles.xml"/><Relationship Id="rId21" Type="http://schemas.openxmlformats.org/officeDocument/2006/relationships/hyperlink" Target="https://www.8thprincipleuu.org/" TargetMode="External"/><Relationship Id="rId7" Type="http://schemas.openxmlformats.org/officeDocument/2006/relationships/endnotes" Target="endnotes.xml"/><Relationship Id="rId12" Type="http://schemas.openxmlformats.org/officeDocument/2006/relationships/hyperlink" Target="https://www.uua.org/sites/live-new.uua.org/files/white_fragility_disc_guide_slides.pptx" TargetMode="External"/><Relationship Id="rId17" Type="http://schemas.openxmlformats.org/officeDocument/2006/relationships/hyperlink" Target="http://triciaknoll.com/" TargetMode="External"/><Relationship Id="rId2" Type="http://schemas.openxmlformats.org/officeDocument/2006/relationships/numbering" Target="numbering.xml"/><Relationship Id="rId16" Type="http://schemas.openxmlformats.org/officeDocument/2006/relationships/hyperlink" Target="https://www.speakoutnow.org/speaker/wise-tim" TargetMode="External"/><Relationship Id="rId20" Type="http://schemas.openxmlformats.org/officeDocument/2006/relationships/hyperlink" Target="http://michaelericdy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igThinkScience/videos/272757440243386/" TargetMode="External"/><Relationship Id="rId5" Type="http://schemas.openxmlformats.org/officeDocument/2006/relationships/webSettings" Target="webSettings.xml"/><Relationship Id="rId15" Type="http://schemas.openxmlformats.org/officeDocument/2006/relationships/hyperlink" Target="https://www.uua.org/sites/live-new.uua.org/files/white_fragility_disc_guide_slides.ppt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8thprincipleuu.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bs.org/wnet/americanmasters/james-baldwin-about-the-author/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3995-51D1-4EAD-86D9-3D4B9EEB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Susan Lawrence</cp:lastModifiedBy>
  <cp:revision>4</cp:revision>
  <cp:lastPrinted>2018-12-06T18:41:00Z</cp:lastPrinted>
  <dcterms:created xsi:type="dcterms:W3CDTF">2018-12-06T16:07:00Z</dcterms:created>
  <dcterms:modified xsi:type="dcterms:W3CDTF">2018-12-06T18:41:00Z</dcterms:modified>
</cp:coreProperties>
</file>