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05C4" w14:textId="77777777" w:rsidR="003A7B1E" w:rsidRDefault="003A7B1E" w:rsidP="003A7B1E">
      <w:pPr>
        <w:rPr>
          <w:rFonts w:cs="Times New Roman"/>
          <w:color w:val="000000"/>
        </w:rPr>
      </w:pPr>
    </w:p>
    <w:p w14:paraId="4710BCC8" w14:textId="566B8D10" w:rsidR="00F34CCB" w:rsidRPr="001347B3" w:rsidRDefault="00663381" w:rsidP="003A7B1E">
      <w:pPr>
        <w:rPr>
          <w:rFonts w:cs="Times New Roman"/>
          <w:color w:val="262626" w:themeColor="text1" w:themeTint="D9"/>
        </w:rPr>
      </w:pPr>
      <w:r>
        <w:rPr>
          <w:rFonts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08D9D2F" wp14:editId="064F01B8">
            <wp:simplePos x="0" y="0"/>
            <wp:positionH relativeFrom="column">
              <wp:align>center</wp:align>
            </wp:positionH>
            <wp:positionV relativeFrom="paragraph">
              <wp:posOffset>133985</wp:posOffset>
            </wp:positionV>
            <wp:extent cx="6675120" cy="45995"/>
            <wp:effectExtent l="0" t="0" r="0" b="5080"/>
            <wp:wrapTight wrapText="bothSides">
              <wp:wrapPolygon edited="0">
                <wp:start x="0" y="0"/>
                <wp:lineTo x="0" y="12000"/>
                <wp:lineTo x="21370" y="12000"/>
                <wp:lineTo x="213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937A2" w14:textId="77777777" w:rsidR="001347B3" w:rsidRPr="001347B3" w:rsidRDefault="001347B3" w:rsidP="001347B3">
      <w:pPr>
        <w:shd w:val="clear" w:color="auto" w:fill="FFFFFF"/>
        <w:spacing w:before="180" w:after="180"/>
        <w:rPr>
          <w:rFonts w:eastAsia="Times New Roman" w:cs="Times New Roman"/>
          <w:color w:val="262626" w:themeColor="text1" w:themeTint="D9"/>
        </w:rPr>
      </w:pPr>
      <w:r w:rsidRPr="001347B3">
        <w:rPr>
          <w:rFonts w:eastAsia="Times New Roman" w:cs="Times New Roman"/>
          <w:color w:val="262626" w:themeColor="text1" w:themeTint="D9"/>
        </w:rPr>
        <w:t>The Commission on Institutional Change is seeking stories and examples of best practices in the service of anti-racism in UU congregations and communities. If you have been doing something in the field of anti-racism that you think is going well, we’d like to hear about it. This might include:</w:t>
      </w:r>
    </w:p>
    <w:p w14:paraId="5C47FA1F" w14:textId="77777777" w:rsidR="001347B3" w:rsidRPr="001347B3" w:rsidRDefault="001347B3" w:rsidP="001347B3">
      <w:pPr>
        <w:numPr>
          <w:ilvl w:val="0"/>
          <w:numId w:val="4"/>
        </w:numPr>
        <w:shd w:val="clear" w:color="auto" w:fill="FFFFFF"/>
        <w:spacing w:before="180" w:after="180"/>
        <w:rPr>
          <w:rFonts w:eastAsia="Times New Roman" w:cs="Times New Roman"/>
          <w:color w:val="262626" w:themeColor="text1" w:themeTint="D9"/>
        </w:rPr>
      </w:pPr>
      <w:r w:rsidRPr="001347B3">
        <w:rPr>
          <w:rFonts w:eastAsia="Times New Roman" w:cs="Times New Roman"/>
          <w:color w:val="262626" w:themeColor="text1" w:themeTint="D9"/>
        </w:rPr>
        <w:t>Justice work grounded in accountable relationships with organizations led by and serving people of color;</w:t>
      </w:r>
    </w:p>
    <w:p w14:paraId="505360E9" w14:textId="77777777" w:rsidR="001347B3" w:rsidRPr="001347B3" w:rsidRDefault="001347B3" w:rsidP="001347B3">
      <w:pPr>
        <w:numPr>
          <w:ilvl w:val="0"/>
          <w:numId w:val="4"/>
        </w:numPr>
        <w:shd w:val="clear" w:color="auto" w:fill="FFFFFF"/>
        <w:spacing w:before="180" w:after="180"/>
        <w:rPr>
          <w:rFonts w:eastAsia="Times New Roman" w:cs="Times New Roman"/>
          <w:color w:val="262626" w:themeColor="text1" w:themeTint="D9"/>
        </w:rPr>
      </w:pPr>
      <w:r w:rsidRPr="001347B3">
        <w:rPr>
          <w:rFonts w:eastAsia="Times New Roman" w:cs="Times New Roman"/>
          <w:color w:val="262626" w:themeColor="text1" w:themeTint="D9"/>
        </w:rPr>
        <w:t>Providing space, child care or logistical support to movements led by and serving people of color;</w:t>
      </w:r>
    </w:p>
    <w:p w14:paraId="29B9A8D5" w14:textId="77777777" w:rsidR="001347B3" w:rsidRPr="001347B3" w:rsidRDefault="001347B3" w:rsidP="001347B3">
      <w:pPr>
        <w:numPr>
          <w:ilvl w:val="0"/>
          <w:numId w:val="4"/>
        </w:numPr>
        <w:shd w:val="clear" w:color="auto" w:fill="FFFFFF"/>
        <w:spacing w:before="180" w:after="180"/>
        <w:rPr>
          <w:rFonts w:eastAsia="Times New Roman" w:cs="Times New Roman"/>
          <w:color w:val="262626" w:themeColor="text1" w:themeTint="D9"/>
        </w:rPr>
      </w:pPr>
      <w:r w:rsidRPr="001347B3">
        <w:rPr>
          <w:rFonts w:eastAsia="Times New Roman" w:cs="Times New Roman"/>
          <w:color w:val="262626" w:themeColor="text1" w:themeTint="D9"/>
        </w:rPr>
        <w:t>Partnering on grassroots local organizing campaigns;</w:t>
      </w:r>
    </w:p>
    <w:p w14:paraId="528EB338" w14:textId="77777777" w:rsidR="001347B3" w:rsidRPr="001347B3" w:rsidRDefault="001347B3" w:rsidP="001347B3">
      <w:pPr>
        <w:numPr>
          <w:ilvl w:val="0"/>
          <w:numId w:val="4"/>
        </w:numPr>
        <w:shd w:val="clear" w:color="auto" w:fill="FFFFFF"/>
        <w:spacing w:before="180" w:after="180"/>
        <w:rPr>
          <w:rFonts w:eastAsia="Times New Roman" w:cs="Times New Roman"/>
          <w:color w:val="262626" w:themeColor="text1" w:themeTint="D9"/>
        </w:rPr>
      </w:pPr>
      <w:r w:rsidRPr="001347B3">
        <w:rPr>
          <w:rFonts w:eastAsia="Times New Roman" w:cs="Times New Roman"/>
          <w:color w:val="262626" w:themeColor="text1" w:themeTint="D9"/>
        </w:rPr>
        <w:t>Multi-racial staff teams serving congregations effectively for more than 3 years;</w:t>
      </w:r>
    </w:p>
    <w:p w14:paraId="477E3BE4" w14:textId="77777777" w:rsidR="001347B3" w:rsidRPr="001347B3" w:rsidRDefault="001347B3" w:rsidP="001347B3">
      <w:pPr>
        <w:numPr>
          <w:ilvl w:val="0"/>
          <w:numId w:val="4"/>
        </w:numPr>
        <w:shd w:val="clear" w:color="auto" w:fill="FFFFFF"/>
        <w:spacing w:before="180" w:after="180"/>
        <w:rPr>
          <w:rFonts w:eastAsia="Times New Roman" w:cs="Times New Roman"/>
          <w:color w:val="262626" w:themeColor="text1" w:themeTint="D9"/>
        </w:rPr>
      </w:pPr>
      <w:r w:rsidRPr="001347B3">
        <w:rPr>
          <w:rFonts w:eastAsia="Times New Roman" w:cs="Times New Roman"/>
          <w:color w:val="262626" w:themeColor="text1" w:themeTint="D9"/>
        </w:rPr>
        <w:t>Family ministries and/or religious education programming especially targeted to and serving congregants of color, adults and children/youth;</w:t>
      </w:r>
    </w:p>
    <w:p w14:paraId="50CC7DC8" w14:textId="77777777" w:rsidR="001347B3" w:rsidRPr="001347B3" w:rsidRDefault="001347B3" w:rsidP="001347B3">
      <w:pPr>
        <w:numPr>
          <w:ilvl w:val="0"/>
          <w:numId w:val="4"/>
        </w:numPr>
        <w:shd w:val="clear" w:color="auto" w:fill="FFFFFF"/>
        <w:spacing w:before="180" w:after="180"/>
        <w:rPr>
          <w:rFonts w:eastAsia="Times New Roman" w:cs="Times New Roman"/>
          <w:color w:val="262626" w:themeColor="text1" w:themeTint="D9"/>
        </w:rPr>
      </w:pPr>
      <w:r w:rsidRPr="001347B3">
        <w:rPr>
          <w:rFonts w:eastAsia="Times New Roman" w:cs="Times New Roman"/>
          <w:color w:val="262626" w:themeColor="text1" w:themeTint="D9"/>
        </w:rPr>
        <w:t>Multiculturally sensitive pastoral care programs;</w:t>
      </w:r>
    </w:p>
    <w:p w14:paraId="6ADA1D47" w14:textId="1E9C9C7D" w:rsidR="003A7B1E" w:rsidRPr="001347B3" w:rsidRDefault="001347B3" w:rsidP="003A7B1E">
      <w:pPr>
        <w:numPr>
          <w:ilvl w:val="0"/>
          <w:numId w:val="4"/>
        </w:numPr>
        <w:shd w:val="clear" w:color="auto" w:fill="FFFFFF"/>
        <w:spacing w:before="180" w:after="180"/>
        <w:rPr>
          <w:rFonts w:eastAsia="Times New Roman" w:cs="Times New Roman"/>
          <w:color w:val="262626" w:themeColor="text1" w:themeTint="D9"/>
        </w:rPr>
      </w:pPr>
      <w:r w:rsidRPr="001347B3">
        <w:rPr>
          <w:rFonts w:eastAsia="Times New Roman" w:cs="Times New Roman"/>
          <w:color w:val="262626" w:themeColor="text1" w:themeTint="D9"/>
        </w:rPr>
        <w:t>A proven track record of financial partnership and fundraising for movements led by or serving people of color.</w:t>
      </w:r>
    </w:p>
    <w:p w14:paraId="4CA22308" w14:textId="77777777" w:rsidR="003A7B1E" w:rsidRPr="001347B3" w:rsidRDefault="003A7B1E" w:rsidP="003A7B1E">
      <w:pPr>
        <w:rPr>
          <w:rFonts w:cs="Arial"/>
          <w:color w:val="262626" w:themeColor="text1" w:themeTint="D9"/>
        </w:rPr>
      </w:pPr>
      <w:r w:rsidRPr="001347B3">
        <w:rPr>
          <w:rFonts w:cs="Arial"/>
          <w:color w:val="262626" w:themeColor="text1" w:themeTint="D9"/>
        </w:rPr>
        <w:t>Within this context, the Commission asks you to respond to the following questions with specific examples:</w:t>
      </w:r>
    </w:p>
    <w:p w14:paraId="0326B5AA" w14:textId="77777777" w:rsidR="003A7B1E" w:rsidRPr="001347B3" w:rsidRDefault="003A7B1E" w:rsidP="003A7B1E">
      <w:pPr>
        <w:rPr>
          <w:rFonts w:cs="Arial"/>
          <w:color w:val="262626" w:themeColor="text1" w:themeTint="D9"/>
        </w:rPr>
      </w:pPr>
    </w:p>
    <w:p w14:paraId="7F13E05E" w14:textId="02EF0359" w:rsidR="003A7B1E" w:rsidRPr="001347B3" w:rsidRDefault="009657F3" w:rsidP="009657F3">
      <w:pPr>
        <w:pStyle w:val="ListParagraph"/>
        <w:numPr>
          <w:ilvl w:val="0"/>
          <w:numId w:val="3"/>
        </w:numPr>
        <w:rPr>
          <w:rFonts w:eastAsia="Times New Roman" w:cs="Arial"/>
          <w:color w:val="262626" w:themeColor="text1" w:themeTint="D9"/>
        </w:rPr>
      </w:pPr>
      <w:r w:rsidRPr="001347B3">
        <w:rPr>
          <w:rFonts w:eastAsia="Times New Roman" w:cs="Arial"/>
          <w:color w:val="262626" w:themeColor="text1" w:themeTint="D9"/>
        </w:rPr>
        <w:t>What has been the new learning to emerge as far as diversity, equity, and inclusion?</w:t>
      </w:r>
      <w:r w:rsidR="003A7B1E" w:rsidRPr="001347B3">
        <w:rPr>
          <w:rFonts w:eastAsia="Times New Roman" w:cs="Arial"/>
          <w:color w:val="262626" w:themeColor="text1" w:themeTint="D9"/>
        </w:rPr>
        <w:br/>
      </w:r>
      <w:r w:rsidR="003A7B1E" w:rsidRPr="001347B3">
        <w:rPr>
          <w:rFonts w:eastAsia="Times New Roman" w:cs="Arial"/>
          <w:color w:val="262626" w:themeColor="text1" w:themeTint="D9"/>
        </w:rPr>
        <w:br/>
      </w:r>
      <w:r w:rsidR="00D73E27" w:rsidRPr="001347B3">
        <w:rPr>
          <w:rFonts w:eastAsia="Times New Roman" w:cs="Arial"/>
          <w:color w:val="262626" w:themeColor="text1" w:themeTint="D9"/>
        </w:rPr>
        <w:fldChar w:fldCharType="begin">
          <w:ffData>
            <w:name w:val="Text1"/>
            <w:enabled w:val="0"/>
            <w:calcOnExit w:val="0"/>
            <w:statusText w:type="text" w:val="Type your response here."/>
            <w:textInput/>
          </w:ffData>
        </w:fldChar>
      </w:r>
      <w:bookmarkStart w:id="0" w:name="Text1"/>
      <w:r w:rsidR="00D73E27" w:rsidRPr="001347B3">
        <w:rPr>
          <w:rFonts w:eastAsia="Times New Roman" w:cs="Arial"/>
          <w:color w:val="262626" w:themeColor="text1" w:themeTint="D9"/>
        </w:rPr>
        <w:instrText xml:space="preserve"> FORMTEXT </w:instrText>
      </w:r>
      <w:r w:rsidR="00D73E27" w:rsidRPr="001347B3">
        <w:rPr>
          <w:rFonts w:eastAsia="Times New Roman" w:cs="Arial"/>
          <w:color w:val="262626" w:themeColor="text1" w:themeTint="D9"/>
        </w:rPr>
      </w:r>
      <w:r w:rsidR="00D73E27" w:rsidRPr="001347B3">
        <w:rPr>
          <w:rFonts w:eastAsia="Times New Roman" w:cs="Arial"/>
          <w:color w:val="262626" w:themeColor="text1" w:themeTint="D9"/>
        </w:rPr>
        <w:fldChar w:fldCharType="separate"/>
      </w:r>
      <w:r w:rsidR="00D73E27" w:rsidRPr="001347B3">
        <w:rPr>
          <w:noProof/>
          <w:color w:val="262626" w:themeColor="text1" w:themeTint="D9"/>
        </w:rPr>
        <w:t> </w:t>
      </w:r>
      <w:r w:rsidR="00D73E27" w:rsidRPr="001347B3">
        <w:rPr>
          <w:noProof/>
          <w:color w:val="262626" w:themeColor="text1" w:themeTint="D9"/>
        </w:rPr>
        <w:t> </w:t>
      </w:r>
      <w:r w:rsidR="00D73E27" w:rsidRPr="001347B3">
        <w:rPr>
          <w:noProof/>
          <w:color w:val="262626" w:themeColor="text1" w:themeTint="D9"/>
        </w:rPr>
        <w:t> </w:t>
      </w:r>
      <w:r w:rsidR="00D73E27" w:rsidRPr="001347B3">
        <w:rPr>
          <w:noProof/>
          <w:color w:val="262626" w:themeColor="text1" w:themeTint="D9"/>
        </w:rPr>
        <w:t> </w:t>
      </w:r>
      <w:r w:rsidR="00D73E27" w:rsidRPr="001347B3">
        <w:rPr>
          <w:noProof/>
          <w:color w:val="262626" w:themeColor="text1" w:themeTint="D9"/>
        </w:rPr>
        <w:t> </w:t>
      </w:r>
      <w:r w:rsidR="00D73E27" w:rsidRPr="001347B3">
        <w:rPr>
          <w:rFonts w:eastAsia="Times New Roman" w:cs="Arial"/>
          <w:color w:val="262626" w:themeColor="text1" w:themeTint="D9"/>
        </w:rPr>
        <w:fldChar w:fldCharType="end"/>
      </w:r>
      <w:bookmarkEnd w:id="0"/>
      <w:r w:rsidR="00D73E27" w:rsidRPr="001347B3">
        <w:rPr>
          <w:rFonts w:eastAsia="Times New Roman" w:cs="Arial"/>
          <w:color w:val="262626" w:themeColor="text1" w:themeTint="D9"/>
        </w:rPr>
        <w:br/>
      </w:r>
      <w:r w:rsidR="00C441C7" w:rsidRPr="001347B3">
        <w:rPr>
          <w:rFonts w:eastAsia="Times New Roman" w:cs="Arial"/>
          <w:color w:val="262626" w:themeColor="text1" w:themeTint="D9"/>
        </w:rPr>
        <w:br/>
      </w:r>
    </w:p>
    <w:p w14:paraId="38937D66" w14:textId="781296B5" w:rsidR="003A7B1E" w:rsidRPr="001347B3" w:rsidRDefault="009657F3" w:rsidP="009657F3">
      <w:pPr>
        <w:pStyle w:val="ListParagraph"/>
        <w:numPr>
          <w:ilvl w:val="0"/>
          <w:numId w:val="3"/>
        </w:numPr>
        <w:rPr>
          <w:rFonts w:eastAsia="Times New Roman" w:cs="Arial"/>
          <w:color w:val="262626" w:themeColor="text1" w:themeTint="D9"/>
        </w:rPr>
      </w:pPr>
      <w:r w:rsidRPr="001347B3">
        <w:rPr>
          <w:rFonts w:eastAsia="Times New Roman" w:cs="Arial"/>
          <w:color w:val="262626" w:themeColor="text1" w:themeTint="D9"/>
        </w:rPr>
        <w:t>What has been the new learning to emerge as far as diversity, equity, and inclusion?</w:t>
      </w:r>
      <w:r w:rsidR="003A7B1E" w:rsidRPr="001347B3">
        <w:rPr>
          <w:rFonts w:eastAsia="Times New Roman" w:cs="Arial"/>
          <w:color w:val="262626" w:themeColor="text1" w:themeTint="D9"/>
        </w:rPr>
        <w:br/>
      </w:r>
      <w:r w:rsidR="003A7B1E" w:rsidRPr="001347B3">
        <w:rPr>
          <w:rFonts w:eastAsia="Times New Roman" w:cs="Arial"/>
          <w:color w:val="262626" w:themeColor="text1" w:themeTint="D9"/>
        </w:rPr>
        <w:br/>
      </w:r>
      <w:r w:rsidR="00C441C7" w:rsidRPr="001347B3">
        <w:rPr>
          <w:rFonts w:eastAsia="Times New Roman" w:cs="Arial"/>
          <w:color w:val="262626" w:themeColor="text1" w:themeTint="D9"/>
        </w:rPr>
        <w:fldChar w:fldCharType="begin">
          <w:ffData>
            <w:name w:val="Text1"/>
            <w:enabled/>
            <w:calcOnExit w:val="0"/>
            <w:statusText w:type="text" w:val="Type your response here."/>
            <w:textInput/>
          </w:ffData>
        </w:fldChar>
      </w:r>
      <w:r w:rsidR="00C441C7" w:rsidRPr="001347B3">
        <w:rPr>
          <w:rFonts w:eastAsia="Times New Roman" w:cs="Arial"/>
          <w:color w:val="262626" w:themeColor="text1" w:themeTint="D9"/>
        </w:rPr>
        <w:instrText xml:space="preserve"> FORMTEXT </w:instrText>
      </w:r>
      <w:r w:rsidR="00C441C7" w:rsidRPr="001347B3">
        <w:rPr>
          <w:rFonts w:eastAsia="Times New Roman" w:cs="Arial"/>
          <w:color w:val="262626" w:themeColor="text1" w:themeTint="D9"/>
        </w:rPr>
      </w:r>
      <w:r w:rsidR="00C441C7" w:rsidRPr="001347B3">
        <w:rPr>
          <w:rFonts w:eastAsia="Times New Roman" w:cs="Arial"/>
          <w:color w:val="262626" w:themeColor="text1" w:themeTint="D9"/>
        </w:rPr>
        <w:fldChar w:fldCharType="separate"/>
      </w:r>
      <w:r w:rsidR="00C441C7" w:rsidRPr="001347B3">
        <w:rPr>
          <w:noProof/>
          <w:color w:val="262626" w:themeColor="text1" w:themeTint="D9"/>
        </w:rPr>
        <w:t> </w:t>
      </w:r>
      <w:r w:rsidR="00C441C7" w:rsidRPr="001347B3">
        <w:rPr>
          <w:noProof/>
          <w:color w:val="262626" w:themeColor="text1" w:themeTint="D9"/>
        </w:rPr>
        <w:t> </w:t>
      </w:r>
      <w:r w:rsidR="00C441C7" w:rsidRPr="001347B3">
        <w:rPr>
          <w:noProof/>
          <w:color w:val="262626" w:themeColor="text1" w:themeTint="D9"/>
        </w:rPr>
        <w:t> </w:t>
      </w:r>
      <w:r w:rsidR="00C441C7" w:rsidRPr="001347B3">
        <w:rPr>
          <w:noProof/>
          <w:color w:val="262626" w:themeColor="text1" w:themeTint="D9"/>
        </w:rPr>
        <w:t> </w:t>
      </w:r>
      <w:r w:rsidR="00C441C7" w:rsidRPr="001347B3">
        <w:rPr>
          <w:noProof/>
          <w:color w:val="262626" w:themeColor="text1" w:themeTint="D9"/>
        </w:rPr>
        <w:t> </w:t>
      </w:r>
      <w:r w:rsidR="00C441C7" w:rsidRPr="001347B3">
        <w:rPr>
          <w:rFonts w:eastAsia="Times New Roman" w:cs="Arial"/>
          <w:color w:val="262626" w:themeColor="text1" w:themeTint="D9"/>
        </w:rPr>
        <w:fldChar w:fldCharType="end"/>
      </w:r>
      <w:r w:rsidR="003A7B1E" w:rsidRPr="001347B3">
        <w:rPr>
          <w:rFonts w:eastAsia="Times New Roman" w:cs="Arial"/>
          <w:color w:val="262626" w:themeColor="text1" w:themeTint="D9"/>
        </w:rPr>
        <w:br/>
      </w:r>
    </w:p>
    <w:p w14:paraId="536A631B" w14:textId="0DF8B1ED" w:rsidR="009657F3" w:rsidRPr="001347B3" w:rsidRDefault="009657F3" w:rsidP="009657F3">
      <w:pPr>
        <w:pStyle w:val="ListParagraph"/>
        <w:numPr>
          <w:ilvl w:val="0"/>
          <w:numId w:val="3"/>
        </w:numPr>
        <w:rPr>
          <w:rFonts w:eastAsia="Times New Roman" w:cs="Arial"/>
          <w:color w:val="262626" w:themeColor="text1" w:themeTint="D9"/>
        </w:rPr>
      </w:pPr>
      <w:r w:rsidRPr="001347B3">
        <w:rPr>
          <w:rFonts w:eastAsia="Times New Roman" w:cs="Arial"/>
          <w:color w:val="262626" w:themeColor="text1" w:themeTint="D9"/>
        </w:rPr>
        <w:t>What has been the struggle? For what were you unprepared and what did you learn?</w:t>
      </w:r>
      <w:r w:rsidRPr="001347B3">
        <w:rPr>
          <w:rFonts w:eastAsia="Times New Roman" w:cs="Arial"/>
          <w:color w:val="262626" w:themeColor="text1" w:themeTint="D9"/>
        </w:rPr>
        <w:br/>
      </w:r>
      <w:r w:rsidRPr="001347B3">
        <w:rPr>
          <w:rFonts w:eastAsia="Times New Roman" w:cs="Arial"/>
          <w:color w:val="262626" w:themeColor="text1" w:themeTint="D9"/>
        </w:rPr>
        <w:br/>
      </w:r>
      <w:r w:rsidRPr="001347B3">
        <w:rPr>
          <w:rFonts w:eastAsia="Times New Roman" w:cs="Arial"/>
          <w:color w:val="262626" w:themeColor="text1" w:themeTint="D9"/>
        </w:rPr>
        <w:fldChar w:fldCharType="begin">
          <w:ffData>
            <w:name w:val="Text1"/>
            <w:enabled/>
            <w:calcOnExit w:val="0"/>
            <w:statusText w:type="text" w:val="Type your response here."/>
            <w:textInput/>
          </w:ffData>
        </w:fldChar>
      </w:r>
      <w:r w:rsidRPr="001347B3">
        <w:rPr>
          <w:rFonts w:eastAsia="Times New Roman" w:cs="Arial"/>
          <w:color w:val="262626" w:themeColor="text1" w:themeTint="D9"/>
        </w:rPr>
        <w:instrText xml:space="preserve"> FORMTEXT </w:instrText>
      </w:r>
      <w:r w:rsidRPr="001347B3">
        <w:rPr>
          <w:rFonts w:eastAsia="Times New Roman" w:cs="Arial"/>
          <w:color w:val="262626" w:themeColor="text1" w:themeTint="D9"/>
        </w:rPr>
      </w:r>
      <w:r w:rsidRPr="001347B3">
        <w:rPr>
          <w:rFonts w:eastAsia="Times New Roman" w:cs="Arial"/>
          <w:color w:val="262626" w:themeColor="text1" w:themeTint="D9"/>
        </w:rPr>
        <w:fldChar w:fldCharType="separate"/>
      </w:r>
      <w:r w:rsidRPr="001347B3">
        <w:rPr>
          <w:noProof/>
          <w:color w:val="262626" w:themeColor="text1" w:themeTint="D9"/>
        </w:rPr>
        <w:t> </w:t>
      </w:r>
      <w:r w:rsidRPr="001347B3">
        <w:rPr>
          <w:noProof/>
          <w:color w:val="262626" w:themeColor="text1" w:themeTint="D9"/>
        </w:rPr>
        <w:t> </w:t>
      </w:r>
      <w:r w:rsidRPr="001347B3">
        <w:rPr>
          <w:noProof/>
          <w:color w:val="262626" w:themeColor="text1" w:themeTint="D9"/>
        </w:rPr>
        <w:t> </w:t>
      </w:r>
      <w:r w:rsidRPr="001347B3">
        <w:rPr>
          <w:noProof/>
          <w:color w:val="262626" w:themeColor="text1" w:themeTint="D9"/>
        </w:rPr>
        <w:t> </w:t>
      </w:r>
      <w:r w:rsidRPr="001347B3">
        <w:rPr>
          <w:noProof/>
          <w:color w:val="262626" w:themeColor="text1" w:themeTint="D9"/>
        </w:rPr>
        <w:t> </w:t>
      </w:r>
      <w:r w:rsidRPr="001347B3">
        <w:rPr>
          <w:rFonts w:eastAsia="Times New Roman" w:cs="Arial"/>
          <w:color w:val="262626" w:themeColor="text1" w:themeTint="D9"/>
        </w:rPr>
        <w:fldChar w:fldCharType="end"/>
      </w:r>
      <w:r w:rsidRPr="001347B3">
        <w:rPr>
          <w:rFonts w:eastAsia="Times New Roman" w:cs="Arial"/>
          <w:color w:val="262626" w:themeColor="text1" w:themeTint="D9"/>
        </w:rPr>
        <w:br/>
      </w:r>
    </w:p>
    <w:p w14:paraId="0D3E7738" w14:textId="77777777" w:rsidR="003A7B1E" w:rsidRPr="001347B3" w:rsidRDefault="003A7B1E" w:rsidP="003A7B1E">
      <w:pPr>
        <w:rPr>
          <w:rFonts w:cs="Arial"/>
          <w:iCs/>
          <w:color w:val="262626" w:themeColor="text1" w:themeTint="D9"/>
        </w:rPr>
      </w:pPr>
    </w:p>
    <w:p w14:paraId="4B816447" w14:textId="77777777" w:rsidR="00D73E27" w:rsidRPr="001347B3" w:rsidRDefault="00D73E27" w:rsidP="003A7B1E">
      <w:pPr>
        <w:rPr>
          <w:rFonts w:cs="Arial"/>
          <w:iCs/>
          <w:color w:val="262626" w:themeColor="text1" w:themeTint="D9"/>
        </w:rPr>
      </w:pPr>
    </w:p>
    <w:p w14:paraId="3070458F" w14:textId="1907FBB8" w:rsidR="003A7B1E" w:rsidRPr="001347B3" w:rsidRDefault="003A7B1E" w:rsidP="00663381">
      <w:pPr>
        <w:jc w:val="center"/>
        <w:rPr>
          <w:rFonts w:cs="Arial"/>
          <w:color w:val="262626" w:themeColor="text1" w:themeTint="D9"/>
        </w:rPr>
      </w:pPr>
      <w:r w:rsidRPr="001347B3">
        <w:rPr>
          <w:rFonts w:cs="Arial"/>
          <w:iCs/>
          <w:color w:val="262626" w:themeColor="text1" w:themeTint="D9"/>
        </w:rPr>
        <w:t xml:space="preserve">Submissions in response to this set of questions will be accepted through </w:t>
      </w:r>
      <w:r w:rsidR="002E6700">
        <w:rPr>
          <w:rFonts w:cs="Arial"/>
          <w:iCs/>
          <w:color w:val="262626" w:themeColor="text1" w:themeTint="D9"/>
        </w:rPr>
        <w:t>September</w:t>
      </w:r>
      <w:r w:rsidRPr="001347B3">
        <w:rPr>
          <w:rFonts w:cs="Arial"/>
          <w:iCs/>
          <w:color w:val="262626" w:themeColor="text1" w:themeTint="D9"/>
        </w:rPr>
        <w:t xml:space="preserve"> 3</w:t>
      </w:r>
      <w:r w:rsidR="002E6700">
        <w:rPr>
          <w:rFonts w:cs="Arial"/>
          <w:iCs/>
          <w:color w:val="262626" w:themeColor="text1" w:themeTint="D9"/>
        </w:rPr>
        <w:t>0</w:t>
      </w:r>
      <w:r w:rsidRPr="001347B3">
        <w:rPr>
          <w:rFonts w:cs="Arial"/>
          <w:iCs/>
          <w:color w:val="262626" w:themeColor="text1" w:themeTint="D9"/>
        </w:rPr>
        <w:t>, 201</w:t>
      </w:r>
      <w:r w:rsidR="002E6700">
        <w:rPr>
          <w:rFonts w:cs="Arial"/>
          <w:iCs/>
          <w:color w:val="262626" w:themeColor="text1" w:themeTint="D9"/>
        </w:rPr>
        <w:t>9</w:t>
      </w:r>
      <w:bookmarkStart w:id="1" w:name="_GoBack"/>
      <w:bookmarkEnd w:id="1"/>
      <w:r w:rsidRPr="001347B3">
        <w:rPr>
          <w:rFonts w:cs="Arial"/>
          <w:iCs/>
          <w:color w:val="262626" w:themeColor="text1" w:themeTint="D9"/>
        </w:rPr>
        <w:t>.</w:t>
      </w:r>
    </w:p>
    <w:p w14:paraId="5E294ADA" w14:textId="77777777" w:rsidR="003A7B1E" w:rsidRDefault="003A7B1E"/>
    <w:sectPr w:rsidR="003A7B1E" w:rsidSect="003A7B1E">
      <w:headerReference w:type="default" r:id="rId8"/>
      <w:pgSz w:w="12240" w:h="15840"/>
      <w:pgMar w:top="1440" w:right="864" w:bottom="1440" w:left="864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6C3C2" w14:textId="77777777" w:rsidR="003142E6" w:rsidRDefault="003142E6" w:rsidP="003A7B1E">
      <w:r>
        <w:separator/>
      </w:r>
    </w:p>
  </w:endnote>
  <w:endnote w:type="continuationSeparator" w:id="0">
    <w:p w14:paraId="78328EF1" w14:textId="77777777" w:rsidR="003142E6" w:rsidRDefault="003142E6" w:rsidP="003A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27C2" w14:textId="77777777" w:rsidR="003142E6" w:rsidRDefault="003142E6" w:rsidP="003A7B1E">
      <w:r>
        <w:separator/>
      </w:r>
    </w:p>
  </w:footnote>
  <w:footnote w:type="continuationSeparator" w:id="0">
    <w:p w14:paraId="55D0C73F" w14:textId="77777777" w:rsidR="003142E6" w:rsidRDefault="003142E6" w:rsidP="003A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E009" w14:textId="77777777" w:rsidR="001347B3" w:rsidRDefault="00F34CCB" w:rsidP="003A7B1E">
    <w:pPr>
      <w:pStyle w:val="Header"/>
      <w:jc w:val="right"/>
      <w:rPr>
        <w:noProof/>
        <w:sz w:val="48"/>
        <w:szCs w:val="48"/>
      </w:rPr>
    </w:pPr>
    <w:r w:rsidRPr="00663381"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7FED9A55" wp14:editId="4DBF3B41">
          <wp:simplePos x="0" y="0"/>
          <wp:positionH relativeFrom="column">
            <wp:posOffset>0</wp:posOffset>
          </wp:positionH>
          <wp:positionV relativeFrom="paragraph">
            <wp:posOffset>-294640</wp:posOffset>
          </wp:positionV>
          <wp:extent cx="3914386" cy="977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965" cy="978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B3" w:rsidRPr="001347B3">
      <w:t xml:space="preserve"> </w:t>
    </w:r>
    <w:r w:rsidR="001347B3" w:rsidRPr="001347B3">
      <w:rPr>
        <w:noProof/>
        <w:sz w:val="48"/>
        <w:szCs w:val="48"/>
      </w:rPr>
      <w:t xml:space="preserve">EXAMPLES </w:t>
    </w:r>
  </w:p>
  <w:p w14:paraId="0496CF0A" w14:textId="03C492DD" w:rsidR="00F34CCB" w:rsidRPr="00663381" w:rsidRDefault="001347B3" w:rsidP="003A7B1E">
    <w:pPr>
      <w:pStyle w:val="Header"/>
      <w:jc w:val="right"/>
      <w:rPr>
        <w:sz w:val="48"/>
        <w:szCs w:val="48"/>
      </w:rPr>
    </w:pPr>
    <w:r w:rsidRPr="001347B3">
      <w:rPr>
        <w:noProof/>
        <w:sz w:val="48"/>
        <w:szCs w:val="48"/>
      </w:rPr>
      <w:t>OF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77A"/>
    <w:multiLevelType w:val="multilevel"/>
    <w:tmpl w:val="E566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C2C50"/>
    <w:multiLevelType w:val="multilevel"/>
    <w:tmpl w:val="8B06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74D47"/>
    <w:multiLevelType w:val="multilevel"/>
    <w:tmpl w:val="B800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B26DC"/>
    <w:multiLevelType w:val="hybridMultilevel"/>
    <w:tmpl w:val="0F06B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1E"/>
    <w:rsid w:val="001347B3"/>
    <w:rsid w:val="002E6700"/>
    <w:rsid w:val="003142E6"/>
    <w:rsid w:val="003A7B1E"/>
    <w:rsid w:val="00502A2F"/>
    <w:rsid w:val="005568C3"/>
    <w:rsid w:val="00663381"/>
    <w:rsid w:val="006C6BC9"/>
    <w:rsid w:val="00942787"/>
    <w:rsid w:val="009657F3"/>
    <w:rsid w:val="00A434A3"/>
    <w:rsid w:val="00C05153"/>
    <w:rsid w:val="00C206DB"/>
    <w:rsid w:val="00C23F05"/>
    <w:rsid w:val="00C441C7"/>
    <w:rsid w:val="00D73E27"/>
    <w:rsid w:val="00F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F2D6A"/>
  <w14:defaultImageDpi w14:val="300"/>
  <w15:docId w15:val="{08F48DDC-DE6C-E94D-9DE4-12A478A7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206DB"/>
  </w:style>
  <w:style w:type="paragraph" w:styleId="Header">
    <w:name w:val="header"/>
    <w:basedOn w:val="Normal"/>
    <w:link w:val="HeaderChar"/>
    <w:uiPriority w:val="99"/>
    <w:unhideWhenUsed/>
    <w:rsid w:val="003A7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1E"/>
  </w:style>
  <w:style w:type="paragraph" w:styleId="Footer">
    <w:name w:val="footer"/>
    <w:basedOn w:val="Normal"/>
    <w:link w:val="FooterChar"/>
    <w:uiPriority w:val="99"/>
    <w:unhideWhenUsed/>
    <w:rsid w:val="003A7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1E"/>
  </w:style>
  <w:style w:type="paragraph" w:styleId="NormalWeb">
    <w:name w:val="Normal (Web)"/>
    <w:basedOn w:val="Normal"/>
    <w:uiPriority w:val="99"/>
    <w:semiHidden/>
    <w:unhideWhenUsed/>
    <w:rsid w:val="003A7B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cayt-misspell-word">
    <w:name w:val="scayt-misspell-word"/>
    <w:basedOn w:val="DefaultParagraphFont"/>
    <w:rsid w:val="003A7B1E"/>
  </w:style>
  <w:style w:type="paragraph" w:styleId="BalloonText">
    <w:name w:val="Balloon Text"/>
    <w:basedOn w:val="Normal"/>
    <w:link w:val="BalloonTextChar"/>
    <w:uiPriority w:val="99"/>
    <w:semiHidden/>
    <w:unhideWhenUsed/>
    <w:rsid w:val="003A7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1E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A7B1E"/>
    <w:rPr>
      <w:i/>
      <w:iCs/>
    </w:rPr>
  </w:style>
  <w:style w:type="paragraph" w:styleId="ListParagraph">
    <w:name w:val="List Paragraph"/>
    <w:basedOn w:val="Normal"/>
    <w:uiPriority w:val="34"/>
    <w:qFormat/>
    <w:rsid w:val="0096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Carey Maron</dc:creator>
  <cp:keywords/>
  <dc:description/>
  <cp:lastModifiedBy>Fogliano, Marcus</cp:lastModifiedBy>
  <cp:revision>3</cp:revision>
  <cp:lastPrinted>2018-10-22T20:43:00Z</cp:lastPrinted>
  <dcterms:created xsi:type="dcterms:W3CDTF">2018-10-22T20:46:00Z</dcterms:created>
  <dcterms:modified xsi:type="dcterms:W3CDTF">2019-08-30T16:33:00Z</dcterms:modified>
</cp:coreProperties>
</file>