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6AC2E" w14:textId="77777777" w:rsidR="00AF4C65" w:rsidRPr="00AF4C65" w:rsidRDefault="00AF4C65" w:rsidP="00AF4C65">
      <w:pPr>
        <w:pStyle w:val="NormalWeb"/>
        <w:spacing w:before="0" w:beforeAutospacing="0" w:after="0" w:afterAutospacing="0"/>
        <w:ind w:left="360"/>
      </w:pPr>
      <w:r w:rsidRPr="00AF4C65">
        <w:rPr>
          <w:rFonts w:ascii="Arial" w:hAnsi="Arial" w:cs="Arial"/>
          <w:b/>
          <w:bCs/>
          <w:sz w:val="22"/>
          <w:szCs w:val="22"/>
          <w:u w:val="single"/>
        </w:rPr>
        <w:t>Team 1: Ministry Visioning Team</w:t>
      </w:r>
    </w:p>
    <w:p w14:paraId="1EB84F3C" w14:textId="77777777" w:rsidR="00AF4C65" w:rsidRPr="00AF4C65" w:rsidRDefault="00AF4C65" w:rsidP="00AF4C65">
      <w:pPr>
        <w:pStyle w:val="NormalWeb"/>
        <w:spacing w:before="0" w:beforeAutospacing="0" w:after="0" w:afterAutospacing="0"/>
        <w:ind w:left="360"/>
      </w:pPr>
      <w:r w:rsidRPr="00AF4C65">
        <w:rPr>
          <w:rFonts w:ascii="Arial" w:hAnsi="Arial" w:cs="Arial"/>
          <w:sz w:val="22"/>
          <w:szCs w:val="22"/>
        </w:rPr>
        <w:t>This team will consist of four people, whose task will be to guide and coordinate the work of the ministry and serve as</w:t>
      </w:r>
      <w:r w:rsidRPr="00AF4C65">
        <w:rPr>
          <w:rFonts w:ascii="Arial" w:hAnsi="Arial" w:cs="Arial"/>
          <w:sz w:val="23"/>
          <w:szCs w:val="23"/>
          <w:shd w:val="clear" w:color="auto" w:fill="F8F8F8"/>
        </w:rPr>
        <w:t xml:space="preserve"> governance</w:t>
      </w:r>
      <w:r w:rsidRPr="00AF4C65">
        <w:rPr>
          <w:rFonts w:ascii="Arial" w:hAnsi="Arial" w:cs="Arial"/>
          <w:sz w:val="22"/>
          <w:szCs w:val="22"/>
        </w:rPr>
        <w:t xml:space="preserve"> partners with the Board to implement the goals articulated in the annual Vision of Ministry. </w:t>
      </w:r>
    </w:p>
    <w:p w14:paraId="1FC46147" w14:textId="77777777" w:rsidR="00AF4C65" w:rsidRPr="00AF4C65" w:rsidRDefault="00AF4C65" w:rsidP="00AF4C65">
      <w:pPr>
        <w:pStyle w:val="NormalWeb"/>
        <w:spacing w:before="0" w:beforeAutospacing="0" w:after="0" w:afterAutospacing="0"/>
        <w:ind w:left="360"/>
      </w:pPr>
      <w:r w:rsidRPr="00AF4C65">
        <w:rPr>
          <w:rFonts w:ascii="Arial" w:hAnsi="Arial" w:cs="Arial"/>
          <w:sz w:val="22"/>
          <w:szCs w:val="22"/>
        </w:rPr>
        <w:t>  </w:t>
      </w:r>
      <w:r w:rsidRPr="00AF4C65">
        <w:rPr>
          <w:rStyle w:val="apple-tab-span"/>
          <w:rFonts w:ascii="Arial" w:hAnsi="Arial" w:cs="Arial"/>
          <w:sz w:val="22"/>
          <w:szCs w:val="22"/>
        </w:rPr>
        <w:tab/>
      </w:r>
    </w:p>
    <w:p w14:paraId="4BD4A846" w14:textId="77777777" w:rsidR="00AF4C65" w:rsidRPr="00AF4C65" w:rsidRDefault="00AF4C65" w:rsidP="00AF4C65">
      <w:pPr>
        <w:pStyle w:val="NormalWeb"/>
        <w:spacing w:before="0" w:beforeAutospacing="0" w:after="0" w:afterAutospacing="0"/>
        <w:ind w:left="360"/>
      </w:pPr>
      <w:r w:rsidRPr="00AF4C65">
        <w:rPr>
          <w:rFonts w:ascii="Arial" w:hAnsi="Arial" w:cs="Arial"/>
          <w:sz w:val="22"/>
          <w:szCs w:val="22"/>
        </w:rPr>
        <w:t>This team will also regularly report back to the Board the progress in its implementation of the Vision of Ministry. It will guide the Team Leader Council and ensure coordinated efforts across all of FUSIT’s ministry teams.</w:t>
      </w:r>
    </w:p>
    <w:p w14:paraId="38486A36" w14:textId="77777777" w:rsidR="00AF4C65" w:rsidRPr="00AF4C65" w:rsidRDefault="00AF4C65" w:rsidP="00AF4C65">
      <w:pPr>
        <w:pStyle w:val="NormalWeb"/>
        <w:spacing w:before="0" w:beforeAutospacing="0" w:after="0" w:afterAutospacing="0"/>
      </w:pPr>
      <w:r w:rsidRPr="00AF4C65">
        <w:t> </w:t>
      </w:r>
    </w:p>
    <w:p w14:paraId="4D1F58DB" w14:textId="77777777" w:rsidR="00AF4C65" w:rsidRPr="00AF4C65" w:rsidRDefault="00AF4C65" w:rsidP="00AF4C65">
      <w:pPr>
        <w:pStyle w:val="NormalWeb"/>
        <w:spacing w:before="0" w:beforeAutospacing="0" w:after="0" w:afterAutospacing="0"/>
        <w:ind w:left="360"/>
      </w:pPr>
      <w:r w:rsidRPr="00AF4C65">
        <w:rPr>
          <w:rFonts w:ascii="Arial" w:hAnsi="Arial" w:cs="Arial"/>
          <w:sz w:val="22"/>
          <w:szCs w:val="22"/>
        </w:rPr>
        <w:t>Members (4): 1 Board member, 2 Board appointees made in consultation with the Team Leader Council; staff representation from the Minister or a Ministry-focused staff member.</w:t>
      </w:r>
    </w:p>
    <w:p w14:paraId="46A0AF16" w14:textId="77777777" w:rsidR="00AF4C65" w:rsidRPr="00AF4C65" w:rsidRDefault="00AF4C65" w:rsidP="00AF4C65">
      <w:pPr>
        <w:pStyle w:val="NormalWeb"/>
        <w:spacing w:before="0" w:beforeAutospacing="0" w:after="0" w:afterAutospacing="0"/>
      </w:pPr>
      <w:r w:rsidRPr="00AF4C65">
        <w:t> </w:t>
      </w:r>
    </w:p>
    <w:p w14:paraId="1D69BD8E" w14:textId="77777777" w:rsidR="00AF4C65" w:rsidRPr="00AF4C65" w:rsidRDefault="00AF4C65" w:rsidP="00AF4C65">
      <w:pPr>
        <w:pStyle w:val="NormalWeb"/>
        <w:spacing w:before="0" w:beforeAutospacing="0" w:after="0" w:afterAutospacing="0"/>
        <w:ind w:left="360"/>
      </w:pPr>
      <w:r w:rsidRPr="00AF4C65">
        <w:rPr>
          <w:rFonts w:ascii="Arial" w:hAnsi="Arial" w:cs="Arial"/>
          <w:sz w:val="22"/>
          <w:szCs w:val="22"/>
        </w:rPr>
        <w:t>Charge: </w:t>
      </w:r>
    </w:p>
    <w:p w14:paraId="7C99ACE6" w14:textId="77777777" w:rsidR="00AF4C65" w:rsidRPr="00AF4C65" w:rsidRDefault="00AF4C65" w:rsidP="00AF4C65">
      <w:pPr>
        <w:pStyle w:val="NormalWeb"/>
        <w:numPr>
          <w:ilvl w:val="0"/>
          <w:numId w:val="1"/>
        </w:numPr>
        <w:spacing w:before="0" w:beforeAutospacing="0" w:after="0" w:afterAutospacing="0"/>
        <w:textAlignment w:val="baseline"/>
        <w:rPr>
          <w:rFonts w:ascii="Arial" w:hAnsi="Arial" w:cs="Arial"/>
          <w:sz w:val="22"/>
          <w:szCs w:val="22"/>
        </w:rPr>
      </w:pPr>
      <w:r w:rsidRPr="00AF4C65">
        <w:rPr>
          <w:rFonts w:ascii="Arial" w:hAnsi="Arial" w:cs="Arial"/>
          <w:sz w:val="23"/>
          <w:szCs w:val="23"/>
          <w:shd w:val="clear" w:color="auto" w:fill="F8F8F8"/>
        </w:rPr>
        <w:t xml:space="preserve">Authority </w:t>
      </w:r>
      <w:r w:rsidRPr="00AF4C65">
        <w:rPr>
          <w:rFonts w:ascii="Arial" w:hAnsi="Arial" w:cs="Arial"/>
          <w:sz w:val="22"/>
          <w:szCs w:val="22"/>
        </w:rPr>
        <w:t>to guide</w:t>
      </w:r>
      <w:r w:rsidRPr="00AF4C65">
        <w:rPr>
          <w:rFonts w:ascii="Arial" w:hAnsi="Arial" w:cs="Arial"/>
          <w:sz w:val="23"/>
          <w:szCs w:val="23"/>
          <w:shd w:val="clear" w:color="auto" w:fill="F8F8F8"/>
        </w:rPr>
        <w:t xml:space="preserve"> and to make independent decisions regarding</w:t>
      </w:r>
      <w:r w:rsidRPr="00AF4C65">
        <w:rPr>
          <w:rFonts w:ascii="Arial" w:hAnsi="Arial" w:cs="Arial"/>
          <w:sz w:val="22"/>
          <w:szCs w:val="22"/>
        </w:rPr>
        <w:t xml:space="preserve"> the implementation of the Vision of Ministry in coordination with </w:t>
      </w:r>
      <w:r w:rsidRPr="00AF4C65">
        <w:rPr>
          <w:rFonts w:ascii="Arial" w:hAnsi="Arial" w:cs="Arial"/>
          <w:sz w:val="23"/>
          <w:szCs w:val="23"/>
          <w:shd w:val="clear" w:color="auto" w:fill="F8F8F8"/>
        </w:rPr>
        <w:t>the work of staff and Teams.</w:t>
      </w:r>
      <w:r w:rsidRPr="00AF4C65">
        <w:rPr>
          <w:rFonts w:ascii="Arial" w:hAnsi="Arial" w:cs="Arial"/>
          <w:sz w:val="22"/>
          <w:szCs w:val="22"/>
        </w:rPr>
        <w:t> </w:t>
      </w:r>
    </w:p>
    <w:p w14:paraId="2E8AFC3A" w14:textId="77777777" w:rsidR="00AF4C65" w:rsidRPr="00AF4C65" w:rsidRDefault="00AF4C65" w:rsidP="00AF4C65">
      <w:pPr>
        <w:pStyle w:val="NormalWeb"/>
        <w:numPr>
          <w:ilvl w:val="0"/>
          <w:numId w:val="1"/>
        </w:numPr>
        <w:spacing w:before="0" w:beforeAutospacing="0" w:after="0" w:afterAutospacing="0"/>
        <w:textAlignment w:val="baseline"/>
        <w:rPr>
          <w:rFonts w:ascii="Arial" w:hAnsi="Arial" w:cs="Arial"/>
          <w:sz w:val="22"/>
          <w:szCs w:val="22"/>
        </w:rPr>
      </w:pPr>
      <w:r w:rsidRPr="00AF4C65">
        <w:rPr>
          <w:rFonts w:ascii="Arial" w:hAnsi="Arial" w:cs="Arial"/>
          <w:sz w:val="22"/>
          <w:szCs w:val="22"/>
        </w:rPr>
        <w:t xml:space="preserve">Report the results of the Ministry work to the Board by having </w:t>
      </w:r>
      <w:r w:rsidRPr="00AF4C65">
        <w:rPr>
          <w:rFonts w:ascii="Arial" w:hAnsi="Arial" w:cs="Arial"/>
          <w:sz w:val="23"/>
          <w:szCs w:val="23"/>
          <w:shd w:val="clear" w:color="auto" w:fill="F8F8F8"/>
        </w:rPr>
        <w:t>one MVT member present at each Board business meeting and submitting a ministry report to the Board each month. </w:t>
      </w:r>
    </w:p>
    <w:p w14:paraId="24FAFC89" w14:textId="77777777" w:rsidR="00AF4C65" w:rsidRPr="00AF4C65" w:rsidRDefault="00AF4C65" w:rsidP="00AF4C65">
      <w:pPr>
        <w:pStyle w:val="NormalWeb"/>
        <w:numPr>
          <w:ilvl w:val="0"/>
          <w:numId w:val="1"/>
        </w:numPr>
        <w:spacing w:before="0" w:beforeAutospacing="0" w:after="0" w:afterAutospacing="0"/>
        <w:textAlignment w:val="baseline"/>
        <w:rPr>
          <w:rFonts w:ascii="Arial" w:hAnsi="Arial" w:cs="Arial"/>
          <w:sz w:val="22"/>
          <w:szCs w:val="22"/>
        </w:rPr>
      </w:pPr>
      <w:r w:rsidRPr="00AF4C65">
        <w:rPr>
          <w:rFonts w:ascii="Arial" w:hAnsi="Arial" w:cs="Arial"/>
          <w:sz w:val="23"/>
          <w:szCs w:val="23"/>
          <w:shd w:val="clear" w:color="auto" w:fill="F8F8F8"/>
        </w:rPr>
        <w:t>Create intentional communication with the Organization and Administration Team. </w:t>
      </w:r>
    </w:p>
    <w:p w14:paraId="4BB6E7D7" w14:textId="77777777" w:rsidR="00AF4C65" w:rsidRPr="00AF4C65" w:rsidRDefault="00AF4C65" w:rsidP="00AF4C65">
      <w:pPr>
        <w:pStyle w:val="NormalWeb"/>
        <w:numPr>
          <w:ilvl w:val="0"/>
          <w:numId w:val="1"/>
        </w:numPr>
        <w:spacing w:before="0" w:beforeAutospacing="0" w:after="0" w:afterAutospacing="0"/>
        <w:textAlignment w:val="baseline"/>
        <w:rPr>
          <w:rFonts w:ascii="Arial" w:hAnsi="Arial" w:cs="Arial"/>
          <w:sz w:val="22"/>
          <w:szCs w:val="22"/>
        </w:rPr>
      </w:pPr>
      <w:r w:rsidRPr="00AF4C65">
        <w:rPr>
          <w:rFonts w:ascii="Arial" w:hAnsi="Arial" w:cs="Arial"/>
          <w:sz w:val="22"/>
          <w:szCs w:val="22"/>
        </w:rPr>
        <w:t>To propose annual budget expenditures to support the ministry work.</w:t>
      </w:r>
    </w:p>
    <w:p w14:paraId="42E8F54D" w14:textId="77777777" w:rsidR="00AF4C65" w:rsidRPr="00AF4C65" w:rsidRDefault="00AF4C65" w:rsidP="00AF4C65">
      <w:pPr>
        <w:pStyle w:val="NormalWeb"/>
        <w:numPr>
          <w:ilvl w:val="0"/>
          <w:numId w:val="1"/>
        </w:numPr>
        <w:spacing w:before="0" w:beforeAutospacing="0" w:after="0" w:afterAutospacing="0"/>
        <w:textAlignment w:val="baseline"/>
        <w:rPr>
          <w:rFonts w:ascii="Arial" w:hAnsi="Arial" w:cs="Arial"/>
          <w:sz w:val="22"/>
          <w:szCs w:val="22"/>
        </w:rPr>
      </w:pPr>
      <w:r w:rsidRPr="00AF4C65">
        <w:rPr>
          <w:rFonts w:ascii="Arial" w:hAnsi="Arial" w:cs="Arial"/>
          <w:sz w:val="23"/>
          <w:szCs w:val="23"/>
          <w:shd w:val="clear" w:color="auto" w:fill="F8F8F8"/>
        </w:rPr>
        <w:t>Partner with the Board in Vision of Ministry and Open Question development</w:t>
      </w:r>
    </w:p>
    <w:p w14:paraId="7E176EC6" w14:textId="77777777" w:rsidR="00AF4C65" w:rsidRPr="00AF4C65" w:rsidRDefault="00AF4C65" w:rsidP="00AF4C65">
      <w:pPr>
        <w:pStyle w:val="NormalWeb"/>
        <w:spacing w:before="0" w:beforeAutospacing="0" w:after="0" w:afterAutospacing="0"/>
        <w:ind w:left="720"/>
      </w:pPr>
      <w:r w:rsidRPr="00AF4C65">
        <w:t> </w:t>
      </w:r>
    </w:p>
    <w:p w14:paraId="6401A008" w14:textId="77777777" w:rsidR="00AF4C65" w:rsidRPr="00AF4C65" w:rsidRDefault="00AF4C65" w:rsidP="00AF4C65">
      <w:pPr>
        <w:pStyle w:val="NormalWeb"/>
        <w:spacing w:before="0" w:beforeAutospacing="0" w:after="0" w:afterAutospacing="0"/>
        <w:ind w:left="360"/>
      </w:pPr>
      <w:r w:rsidRPr="00AF4C65">
        <w:rPr>
          <w:rFonts w:ascii="Arial" w:hAnsi="Arial" w:cs="Arial"/>
          <w:sz w:val="22"/>
          <w:szCs w:val="22"/>
        </w:rPr>
        <w:t>Term of Service: 2 years, with 1 possible reappointment. After the first year of implementation, members will rotate off in alternate years to ensure a degree of continuity from year to year.</w:t>
      </w:r>
    </w:p>
    <w:p w14:paraId="2D6547B9" w14:textId="77777777" w:rsidR="00AF4C65" w:rsidRPr="00AF4C65" w:rsidRDefault="00AF4C65" w:rsidP="00AF4C65">
      <w:pPr>
        <w:pStyle w:val="NormalWeb"/>
        <w:spacing w:before="0" w:beforeAutospacing="0" w:after="0" w:afterAutospacing="0"/>
      </w:pPr>
      <w:r w:rsidRPr="00AF4C65">
        <w:t> </w:t>
      </w:r>
    </w:p>
    <w:p w14:paraId="217D3E81" w14:textId="77777777" w:rsidR="00AF4C65" w:rsidRPr="00AF4C65" w:rsidRDefault="00AF4C65" w:rsidP="00AF4C65">
      <w:pPr>
        <w:pStyle w:val="NormalWeb"/>
        <w:spacing w:before="0" w:beforeAutospacing="0" w:after="0" w:afterAutospacing="0"/>
        <w:ind w:left="360"/>
      </w:pPr>
      <w:r w:rsidRPr="00AF4C65">
        <w:rPr>
          <w:rFonts w:ascii="Arial" w:hAnsi="Arial" w:cs="Arial"/>
          <w:b/>
          <w:bCs/>
          <w:sz w:val="22"/>
          <w:szCs w:val="22"/>
          <w:u w:val="single"/>
        </w:rPr>
        <w:t>Team 2: Operations Administration Team</w:t>
      </w:r>
    </w:p>
    <w:p w14:paraId="5CD39A7A" w14:textId="77777777" w:rsidR="00AF4C65" w:rsidRPr="00AF4C65" w:rsidRDefault="00AF4C65" w:rsidP="00AF4C65">
      <w:pPr>
        <w:pStyle w:val="NormalWeb"/>
        <w:spacing w:before="0" w:beforeAutospacing="0" w:after="0" w:afterAutospacing="0"/>
        <w:ind w:left="360"/>
      </w:pPr>
      <w:r w:rsidRPr="00AF4C65">
        <w:rPr>
          <w:rFonts w:ascii="Arial" w:hAnsi="Arial" w:cs="Arial"/>
          <w:sz w:val="22"/>
          <w:szCs w:val="22"/>
        </w:rPr>
        <w:t>This 4-person team will work to oversee the administration of the church operations and serve as</w:t>
      </w:r>
      <w:r w:rsidRPr="00AF4C65">
        <w:rPr>
          <w:rFonts w:ascii="Arial" w:hAnsi="Arial" w:cs="Arial"/>
          <w:sz w:val="23"/>
          <w:szCs w:val="23"/>
          <w:shd w:val="clear" w:color="auto" w:fill="F8F8F8"/>
        </w:rPr>
        <w:t xml:space="preserve"> governance</w:t>
      </w:r>
      <w:r w:rsidRPr="00AF4C65">
        <w:rPr>
          <w:rFonts w:ascii="Arial" w:hAnsi="Arial" w:cs="Arial"/>
          <w:sz w:val="22"/>
          <w:szCs w:val="22"/>
        </w:rPr>
        <w:t xml:space="preserve"> partners with the Board to manage operations. It will serve as a supervisor to the paid staff members and review their work annually. It will also be responsible for recommending the hiring and firing of paid staff members, should the need arise. It will also oversee spending and make budget recommendations. </w:t>
      </w:r>
    </w:p>
    <w:p w14:paraId="3CDA1C54" w14:textId="77777777" w:rsidR="00AF4C65" w:rsidRPr="00AF4C65" w:rsidRDefault="00AF4C65" w:rsidP="00AF4C65">
      <w:pPr>
        <w:pStyle w:val="NormalWeb"/>
        <w:spacing w:before="0" w:beforeAutospacing="0" w:after="0" w:afterAutospacing="0"/>
      </w:pPr>
      <w:r w:rsidRPr="00AF4C65">
        <w:t> </w:t>
      </w:r>
    </w:p>
    <w:p w14:paraId="167D8C79" w14:textId="77777777" w:rsidR="00AF4C65" w:rsidRPr="00AF4C65" w:rsidRDefault="00AF4C65" w:rsidP="00AF4C65">
      <w:pPr>
        <w:pStyle w:val="NormalWeb"/>
        <w:spacing w:before="0" w:beforeAutospacing="0" w:after="0" w:afterAutospacing="0"/>
        <w:ind w:left="360"/>
      </w:pPr>
      <w:r w:rsidRPr="00AF4C65">
        <w:rPr>
          <w:rFonts w:ascii="Arial" w:hAnsi="Arial" w:cs="Arial"/>
          <w:sz w:val="22"/>
          <w:szCs w:val="22"/>
        </w:rPr>
        <w:t xml:space="preserve">Members (4): Members (4): The Board Treasurer </w:t>
      </w:r>
      <w:r w:rsidRPr="00AF4C65">
        <w:rPr>
          <w:rFonts w:ascii="Arial" w:hAnsi="Arial" w:cs="Arial"/>
          <w:sz w:val="23"/>
          <w:szCs w:val="23"/>
          <w:shd w:val="clear" w:color="auto" w:fill="FFFFFF"/>
        </w:rPr>
        <w:t>or designee</w:t>
      </w:r>
      <w:r w:rsidRPr="00AF4C65">
        <w:rPr>
          <w:rFonts w:ascii="Arial" w:hAnsi="Arial" w:cs="Arial"/>
          <w:sz w:val="22"/>
          <w:szCs w:val="22"/>
        </w:rPr>
        <w:t>, 2 Board appointees; staff representation from the Minister and/or the Congregational Administrator.</w:t>
      </w:r>
    </w:p>
    <w:p w14:paraId="6982BC25" w14:textId="77777777" w:rsidR="00AF4C65" w:rsidRPr="00AF4C65" w:rsidRDefault="00AF4C65" w:rsidP="00AF4C65">
      <w:pPr>
        <w:pStyle w:val="NormalWeb"/>
        <w:spacing w:before="0" w:beforeAutospacing="0" w:after="0" w:afterAutospacing="0"/>
      </w:pPr>
      <w:r w:rsidRPr="00AF4C65">
        <w:t> </w:t>
      </w:r>
    </w:p>
    <w:p w14:paraId="5778CE80" w14:textId="77777777" w:rsidR="00AF4C65" w:rsidRPr="00AF4C65" w:rsidRDefault="00AF4C65" w:rsidP="00AF4C65">
      <w:pPr>
        <w:pStyle w:val="NormalWeb"/>
        <w:spacing w:before="0" w:beforeAutospacing="0" w:after="0" w:afterAutospacing="0"/>
        <w:ind w:left="360"/>
      </w:pPr>
      <w:r w:rsidRPr="00AF4C65">
        <w:rPr>
          <w:rFonts w:ascii="Arial" w:hAnsi="Arial" w:cs="Arial"/>
          <w:sz w:val="22"/>
          <w:szCs w:val="22"/>
        </w:rPr>
        <w:t>Charge: </w:t>
      </w:r>
    </w:p>
    <w:p w14:paraId="5096F664" w14:textId="77777777" w:rsidR="00AF4C65" w:rsidRPr="00AF4C65" w:rsidRDefault="00AF4C65" w:rsidP="00AF4C65">
      <w:pPr>
        <w:pStyle w:val="NormalWeb"/>
        <w:numPr>
          <w:ilvl w:val="0"/>
          <w:numId w:val="2"/>
        </w:numPr>
        <w:spacing w:before="0" w:beforeAutospacing="0" w:after="0" w:afterAutospacing="0"/>
        <w:textAlignment w:val="baseline"/>
        <w:rPr>
          <w:rFonts w:ascii="Arial" w:hAnsi="Arial" w:cs="Arial"/>
          <w:sz w:val="22"/>
          <w:szCs w:val="22"/>
        </w:rPr>
      </w:pPr>
      <w:r w:rsidRPr="00AF4C65">
        <w:rPr>
          <w:rFonts w:ascii="Arial" w:hAnsi="Arial" w:cs="Arial"/>
          <w:sz w:val="22"/>
          <w:szCs w:val="22"/>
        </w:rPr>
        <w:t>Guide and coordinate the work of the paid staff</w:t>
      </w:r>
    </w:p>
    <w:p w14:paraId="4A7737C3" w14:textId="77777777" w:rsidR="00AF4C65" w:rsidRPr="00AF4C65" w:rsidRDefault="00AF4C65" w:rsidP="00AF4C65">
      <w:pPr>
        <w:pStyle w:val="NormalWeb"/>
        <w:numPr>
          <w:ilvl w:val="0"/>
          <w:numId w:val="2"/>
        </w:numPr>
        <w:spacing w:before="0" w:beforeAutospacing="0" w:after="0" w:afterAutospacing="0"/>
        <w:textAlignment w:val="baseline"/>
        <w:rPr>
          <w:rFonts w:ascii="Arial" w:hAnsi="Arial" w:cs="Arial"/>
          <w:sz w:val="22"/>
          <w:szCs w:val="22"/>
        </w:rPr>
      </w:pPr>
      <w:r w:rsidRPr="00AF4C65">
        <w:rPr>
          <w:rFonts w:ascii="Arial" w:hAnsi="Arial" w:cs="Arial"/>
          <w:sz w:val="22"/>
          <w:szCs w:val="22"/>
        </w:rPr>
        <w:t>Coordinate searches for new staff members</w:t>
      </w:r>
    </w:p>
    <w:p w14:paraId="5AA32116" w14:textId="77777777" w:rsidR="00AF4C65" w:rsidRPr="00AF4C65" w:rsidRDefault="00AF4C65" w:rsidP="00AF4C65">
      <w:pPr>
        <w:pStyle w:val="NormalWeb"/>
        <w:numPr>
          <w:ilvl w:val="0"/>
          <w:numId w:val="2"/>
        </w:numPr>
        <w:spacing w:before="0" w:beforeAutospacing="0" w:after="0" w:afterAutospacing="0"/>
        <w:textAlignment w:val="baseline"/>
        <w:rPr>
          <w:rFonts w:ascii="Arial" w:hAnsi="Arial" w:cs="Arial"/>
          <w:sz w:val="22"/>
          <w:szCs w:val="22"/>
        </w:rPr>
      </w:pPr>
      <w:r w:rsidRPr="00AF4C65">
        <w:rPr>
          <w:rFonts w:ascii="Arial" w:hAnsi="Arial" w:cs="Arial"/>
          <w:sz w:val="22"/>
          <w:szCs w:val="22"/>
        </w:rPr>
        <w:t>Recommend hiring and firing of staff members to the Board</w:t>
      </w:r>
    </w:p>
    <w:p w14:paraId="3F391C63" w14:textId="77777777" w:rsidR="00AF4C65" w:rsidRPr="00AF4C65" w:rsidRDefault="00AF4C65" w:rsidP="00AF4C65">
      <w:pPr>
        <w:pStyle w:val="NormalWeb"/>
        <w:numPr>
          <w:ilvl w:val="0"/>
          <w:numId w:val="2"/>
        </w:numPr>
        <w:spacing w:before="0" w:beforeAutospacing="0" w:after="0" w:afterAutospacing="0"/>
        <w:textAlignment w:val="baseline"/>
        <w:rPr>
          <w:rFonts w:ascii="Arial" w:hAnsi="Arial" w:cs="Arial"/>
          <w:sz w:val="22"/>
          <w:szCs w:val="22"/>
        </w:rPr>
      </w:pPr>
      <w:r w:rsidRPr="00AF4C65">
        <w:rPr>
          <w:rFonts w:ascii="Arial" w:hAnsi="Arial" w:cs="Arial"/>
          <w:sz w:val="22"/>
          <w:szCs w:val="22"/>
        </w:rPr>
        <w:t xml:space="preserve">Provide input to annual budgets and </w:t>
      </w:r>
      <w:r w:rsidRPr="00AF4C65">
        <w:rPr>
          <w:rFonts w:ascii="Arial" w:hAnsi="Arial" w:cs="Arial"/>
          <w:sz w:val="23"/>
          <w:szCs w:val="23"/>
          <w:shd w:val="clear" w:color="auto" w:fill="F8F8F8"/>
        </w:rPr>
        <w:t>compensation recommendations for salary and benefits made in consultation with Finance and Personnel Committees</w:t>
      </w:r>
    </w:p>
    <w:p w14:paraId="0D02E22D" w14:textId="77777777" w:rsidR="00AF4C65" w:rsidRPr="00AF4C65" w:rsidRDefault="00AF4C65" w:rsidP="00AF4C65">
      <w:pPr>
        <w:pStyle w:val="NormalWeb"/>
        <w:numPr>
          <w:ilvl w:val="0"/>
          <w:numId w:val="2"/>
        </w:numPr>
        <w:spacing w:before="0" w:beforeAutospacing="0" w:after="0" w:afterAutospacing="0"/>
        <w:textAlignment w:val="baseline"/>
        <w:rPr>
          <w:rFonts w:ascii="Arial" w:hAnsi="Arial" w:cs="Arial"/>
          <w:sz w:val="22"/>
          <w:szCs w:val="22"/>
        </w:rPr>
      </w:pPr>
      <w:r w:rsidRPr="00AF4C65">
        <w:rPr>
          <w:rFonts w:ascii="Arial" w:hAnsi="Arial" w:cs="Arial"/>
          <w:sz w:val="22"/>
          <w:szCs w:val="22"/>
        </w:rPr>
        <w:t>Evaluate the paid staff’s work, and report those reviews to the Board at least annually</w:t>
      </w:r>
    </w:p>
    <w:p w14:paraId="42AB9484" w14:textId="77777777" w:rsidR="00AF4C65" w:rsidRPr="00AF4C65" w:rsidRDefault="00AF4C65" w:rsidP="00AF4C65">
      <w:pPr>
        <w:pStyle w:val="NormalWeb"/>
        <w:numPr>
          <w:ilvl w:val="0"/>
          <w:numId w:val="2"/>
        </w:numPr>
        <w:spacing w:before="0" w:beforeAutospacing="0" w:after="0" w:afterAutospacing="0"/>
        <w:textAlignment w:val="baseline"/>
        <w:rPr>
          <w:rFonts w:ascii="Arial" w:hAnsi="Arial" w:cs="Arial"/>
          <w:sz w:val="22"/>
          <w:szCs w:val="22"/>
        </w:rPr>
      </w:pPr>
      <w:r w:rsidRPr="00AF4C65">
        <w:rPr>
          <w:rFonts w:ascii="Arial" w:hAnsi="Arial" w:cs="Arial"/>
          <w:sz w:val="23"/>
          <w:szCs w:val="23"/>
          <w:shd w:val="clear" w:color="auto" w:fill="F8F8F8"/>
        </w:rPr>
        <w:t>Provide a monthly written report to the Board summarizing staff activities and the Organization and Operation Team’s focus areas</w:t>
      </w:r>
    </w:p>
    <w:p w14:paraId="4B6D6052" w14:textId="77777777" w:rsidR="00AF4C65" w:rsidRPr="00AF4C65" w:rsidRDefault="00AF4C65" w:rsidP="00AF4C65">
      <w:pPr>
        <w:pStyle w:val="NormalWeb"/>
        <w:numPr>
          <w:ilvl w:val="0"/>
          <w:numId w:val="2"/>
        </w:numPr>
        <w:spacing w:before="0" w:beforeAutospacing="0" w:after="0" w:afterAutospacing="0"/>
        <w:textAlignment w:val="baseline"/>
        <w:rPr>
          <w:rFonts w:ascii="Arial" w:hAnsi="Arial" w:cs="Arial"/>
          <w:sz w:val="23"/>
          <w:szCs w:val="23"/>
        </w:rPr>
      </w:pPr>
      <w:r w:rsidRPr="00AF4C65">
        <w:rPr>
          <w:rFonts w:ascii="Arial" w:hAnsi="Arial" w:cs="Arial"/>
          <w:sz w:val="23"/>
          <w:szCs w:val="23"/>
          <w:shd w:val="clear" w:color="auto" w:fill="F8F8F8"/>
        </w:rPr>
        <w:t>Create intentional communication with the Ministry Visioning Team</w:t>
      </w:r>
    </w:p>
    <w:p w14:paraId="3E1517DC" w14:textId="77777777" w:rsidR="00AF4C65" w:rsidRPr="00AF4C65" w:rsidRDefault="00AF4C65" w:rsidP="00AF4C65">
      <w:pPr>
        <w:pStyle w:val="NormalWeb"/>
        <w:spacing w:before="0" w:beforeAutospacing="0" w:after="0" w:afterAutospacing="0"/>
      </w:pPr>
      <w:r w:rsidRPr="00AF4C65">
        <w:t> </w:t>
      </w:r>
    </w:p>
    <w:p w14:paraId="4A41263E" w14:textId="2A615889" w:rsidR="00AF4C65" w:rsidRDefault="00AF4C65" w:rsidP="00AF4C65">
      <w:pPr>
        <w:pStyle w:val="NormalWeb"/>
        <w:spacing w:before="0" w:beforeAutospacing="0" w:after="0" w:afterAutospacing="0"/>
        <w:ind w:left="360"/>
        <w:rPr>
          <w:rFonts w:ascii="Arial" w:hAnsi="Arial" w:cs="Arial"/>
          <w:sz w:val="22"/>
          <w:szCs w:val="22"/>
        </w:rPr>
      </w:pPr>
      <w:r w:rsidRPr="00AF4C65">
        <w:rPr>
          <w:rFonts w:ascii="Arial" w:hAnsi="Arial" w:cs="Arial"/>
          <w:sz w:val="22"/>
          <w:szCs w:val="22"/>
        </w:rPr>
        <w:lastRenderedPageBreak/>
        <w:t>Term of Service: 2 years, with 1 possible reappointment. After the first year of implementation, members will rotate off in alternate years to ensure a degree of continuity from year to year.</w:t>
      </w:r>
    </w:p>
    <w:p w14:paraId="738E4F6A" w14:textId="358998EF" w:rsidR="00D97841" w:rsidRDefault="00D97841" w:rsidP="00AF4C65">
      <w:pPr>
        <w:pStyle w:val="NormalWeb"/>
        <w:spacing w:before="0" w:beforeAutospacing="0" w:after="0" w:afterAutospacing="0"/>
        <w:ind w:left="360"/>
        <w:rPr>
          <w:rFonts w:ascii="Arial" w:hAnsi="Arial" w:cs="Arial"/>
          <w:sz w:val="22"/>
          <w:szCs w:val="22"/>
        </w:rPr>
      </w:pPr>
    </w:p>
    <w:p w14:paraId="7ABCD360" w14:textId="69944B13" w:rsidR="00D97841" w:rsidRPr="00AF4C65" w:rsidRDefault="00D97841" w:rsidP="00AF4C65">
      <w:pPr>
        <w:pStyle w:val="NormalWeb"/>
        <w:spacing w:before="0" w:beforeAutospacing="0" w:after="0" w:afterAutospacing="0"/>
        <w:ind w:left="360"/>
      </w:pPr>
      <w:r>
        <w:rPr>
          <w:rFonts w:ascii="Arial" w:hAnsi="Arial" w:cs="Arial"/>
          <w:noProof/>
          <w:color w:val="000000"/>
          <w:bdr w:val="none" w:sz="0" w:space="0" w:color="auto" w:frame="1"/>
        </w:rPr>
        <w:drawing>
          <wp:inline distT="0" distB="0" distL="0" distR="0" wp14:anchorId="7910FDCD" wp14:editId="002B75F1">
            <wp:extent cx="5943600" cy="4708668"/>
            <wp:effectExtent l="0" t="0" r="0"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708668"/>
                    </a:xfrm>
                    <a:prstGeom prst="rect">
                      <a:avLst/>
                    </a:prstGeom>
                    <a:noFill/>
                    <a:ln>
                      <a:noFill/>
                    </a:ln>
                  </pic:spPr>
                </pic:pic>
              </a:graphicData>
            </a:graphic>
          </wp:inline>
        </w:drawing>
      </w:r>
    </w:p>
    <w:p w14:paraId="7AFC4D4E" w14:textId="77777777" w:rsidR="00E75BFD" w:rsidRPr="00AF4C65" w:rsidRDefault="00D97841"/>
    <w:sectPr w:rsidR="00E75BFD" w:rsidRPr="00AF4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D4F55"/>
    <w:multiLevelType w:val="multilevel"/>
    <w:tmpl w:val="5D1E9B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C22FDB"/>
    <w:multiLevelType w:val="multilevel"/>
    <w:tmpl w:val="4F5620F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080327066">
    <w:abstractNumId w:val="0"/>
  </w:num>
  <w:num w:numId="2" w16cid:durableId="506755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65"/>
    <w:rsid w:val="00725FE7"/>
    <w:rsid w:val="00AF4C65"/>
    <w:rsid w:val="00D97841"/>
    <w:rsid w:val="00E26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B56C7"/>
  <w15:chartTrackingRefBased/>
  <w15:docId w15:val="{3AEB1253-3D77-4EBC-AD60-C8A9664F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4C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F4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87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2412</Characters>
  <Application>Microsoft Office Word</Application>
  <DocSecurity>0</DocSecurity>
  <Lines>20</Lines>
  <Paragraphs>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Barber</dc:creator>
  <cp:keywords/>
  <dc:description/>
  <cp:lastModifiedBy>Donald Barber</cp:lastModifiedBy>
  <cp:revision>2</cp:revision>
  <dcterms:created xsi:type="dcterms:W3CDTF">2022-05-06T19:28:00Z</dcterms:created>
  <dcterms:modified xsi:type="dcterms:W3CDTF">2022-05-06T19:30:00Z</dcterms:modified>
</cp:coreProperties>
</file>