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F0EED" w14:textId="77777777" w:rsidR="00025D62" w:rsidRPr="00025D62" w:rsidRDefault="00025D62" w:rsidP="00025D62">
      <w:pPr>
        <w:keepNext/>
        <w:spacing w:before="240" w:after="60" w:line="360" w:lineRule="auto"/>
        <w:outlineLvl w:val="0"/>
        <w:rPr>
          <w:rFonts w:ascii="Helvetica Neue" w:eastAsia="Helvetica Neue" w:hAnsi="Helvetica Neue" w:cs="Helvetica Neue"/>
          <w:b/>
          <w:bCs/>
          <w:color w:val="E1003B"/>
          <w:kern w:val="32"/>
          <w:sz w:val="52"/>
          <w:szCs w:val="52"/>
        </w:rPr>
      </w:pPr>
      <w:r w:rsidRPr="00025D62">
        <w:rPr>
          <w:rFonts w:ascii="Helvetica Neue" w:eastAsia="Helvetica Neue" w:hAnsi="Helvetica Neue" w:cs="Helvetica Neue"/>
          <w:b/>
          <w:bCs/>
          <w:i/>
          <w:iCs/>
          <w:color w:val="E1003B"/>
          <w:kern w:val="32"/>
          <w:sz w:val="52"/>
          <w:szCs w:val="52"/>
        </w:rPr>
        <w:t>Defund Fear</w:t>
      </w:r>
      <w:r w:rsidRPr="00025D62">
        <w:rPr>
          <w:rFonts w:ascii="Helvetica Neue" w:eastAsia="Helvetica Neue" w:hAnsi="Helvetica Neue" w:cs="Helvetica Neue"/>
          <w:b/>
          <w:bCs/>
          <w:color w:val="E1003B"/>
          <w:kern w:val="32"/>
          <w:sz w:val="52"/>
          <w:szCs w:val="52"/>
        </w:rPr>
        <w:t>: Next Moves for UUs</w:t>
      </w:r>
    </w:p>
    <w:p w14:paraId="4C1C8937" w14:textId="77777777" w:rsidR="00025D62" w:rsidRPr="00025D62" w:rsidRDefault="00025D62" w:rsidP="00025D62">
      <w:pPr>
        <w:keepNext/>
        <w:pBdr>
          <w:top w:val="nil"/>
          <w:left w:val="nil"/>
          <w:bottom w:val="nil"/>
          <w:right w:val="nil"/>
          <w:between w:val="nil"/>
        </w:pBdr>
        <w:spacing w:before="160" w:after="0" w:line="360" w:lineRule="auto"/>
        <w:rPr>
          <w:rFonts w:ascii="Helvetica Neue" w:eastAsia="Helvetica Neue" w:hAnsi="Helvetica Neue" w:cs="Helvetica Neue"/>
          <w:color w:val="000000"/>
          <w:sz w:val="26"/>
          <w:szCs w:val="26"/>
        </w:rPr>
      </w:pPr>
      <w:r w:rsidRPr="00025D62">
        <w:rPr>
          <w:rFonts w:ascii="Helvetica Neue" w:eastAsia="Helvetica Neue" w:hAnsi="Helvetica Neue" w:cs="Helvetica Neue"/>
          <w:color w:val="000000"/>
          <w:sz w:val="26"/>
          <w:szCs w:val="26"/>
        </w:rPr>
        <w:t xml:space="preserve">A Unitarian Universalist religious mandate to “defund fear” can have a variety of effective expressions. The following suggestions offer entry points to action for individuals or UU groups. </w:t>
      </w:r>
    </w:p>
    <w:p w14:paraId="1FF41D22" w14:textId="77777777" w:rsidR="00025D62" w:rsidRPr="00025D62" w:rsidRDefault="00025D62" w:rsidP="00025D62">
      <w:pPr>
        <w:keepNext/>
        <w:pBdr>
          <w:top w:val="nil"/>
          <w:left w:val="nil"/>
          <w:bottom w:val="nil"/>
          <w:right w:val="nil"/>
          <w:between w:val="nil"/>
        </w:pBdr>
        <w:spacing w:before="160" w:after="0" w:line="360" w:lineRule="auto"/>
        <w:rPr>
          <w:rFonts w:ascii="Helvetica Neue" w:eastAsia="Helvetica Neue" w:hAnsi="Helvetica Neue" w:cs="Helvetica Neue"/>
          <w:b/>
          <w:bCs/>
          <w:color w:val="000000"/>
          <w:sz w:val="36"/>
          <w:szCs w:val="36"/>
        </w:rPr>
      </w:pPr>
      <w:r w:rsidRPr="00025D62">
        <w:rPr>
          <w:rFonts w:ascii="Helvetica Neue" w:eastAsia="Helvetica Neue" w:hAnsi="Helvetica Neue" w:cs="Helvetica Neue"/>
          <w:b/>
          <w:bCs/>
          <w:color w:val="E1003B"/>
          <w:kern w:val="32"/>
          <w:sz w:val="36"/>
          <w:szCs w:val="36"/>
        </w:rPr>
        <w:t>Re-imagine “safety”</w:t>
      </w:r>
    </w:p>
    <w:p w14:paraId="730E62E9" w14:textId="77777777" w:rsidR="00025D62" w:rsidRPr="00025D62" w:rsidRDefault="00025D62" w:rsidP="00025D62">
      <w:pPr>
        <w:keepNext/>
        <w:pBdr>
          <w:top w:val="nil"/>
          <w:left w:val="nil"/>
          <w:bottom w:val="nil"/>
          <w:right w:val="nil"/>
          <w:between w:val="nil"/>
        </w:pBdr>
        <w:spacing w:before="120" w:after="0" w:line="360" w:lineRule="auto"/>
        <w:rPr>
          <w:rFonts w:ascii="Helvetica Neue" w:eastAsia="Helvetica Neue" w:hAnsi="Helvetica Neue" w:cs="Helvetica Neue"/>
          <w:color w:val="000000"/>
          <w:sz w:val="26"/>
          <w:szCs w:val="26"/>
        </w:rPr>
      </w:pPr>
      <w:r w:rsidRPr="00025D62">
        <w:rPr>
          <w:rFonts w:ascii="Helvetica Neue" w:eastAsia="Helvetica Neue" w:hAnsi="Helvetica Neue" w:cs="Helvetica Neue"/>
          <w:color w:val="000000"/>
          <w:sz w:val="26"/>
          <w:szCs w:val="26"/>
        </w:rPr>
        <w:t xml:space="preserve">Bring an awakened sense of “safety” to your congregational practices. Read </w:t>
      </w:r>
      <w:hyperlink r:id="rId7">
        <w:r w:rsidRPr="00025D62">
          <w:rPr>
            <w:rFonts w:ascii="Helvetica Neue" w:eastAsia="Helvetica Neue" w:hAnsi="Helvetica Neue" w:cs="Helvetica Neue"/>
            <w:b/>
            <w:bCs/>
            <w:color w:val="0000FF"/>
            <w:sz w:val="26"/>
            <w:szCs w:val="26"/>
            <w:u w:val="single"/>
          </w:rPr>
          <w:t>“Alternatives to Calling the Police”</w:t>
        </w:r>
      </w:hyperlink>
      <w:r w:rsidRPr="00025D62">
        <w:rPr>
          <w:rFonts w:ascii="Helvetica Neue" w:eastAsia="Helvetica Neue" w:hAnsi="Helvetica Neue" w:cs="Helvetica Neue"/>
          <w:color w:val="000000"/>
          <w:sz w:val="26"/>
          <w:szCs w:val="26"/>
        </w:rPr>
        <w:t xml:space="preserve"> in the UUA Safe Congregations Handbook: “We know that much of what we’ve been taught about </w:t>
      </w:r>
      <w:hyperlink r:id="rId8">
        <w:r w:rsidRPr="00025D62">
          <w:rPr>
            <w:rFonts w:ascii="Helvetica Neue" w:eastAsia="Helvetica Neue" w:hAnsi="Helvetica Neue" w:cs="Helvetica Neue"/>
            <w:color w:val="0000FF"/>
            <w:sz w:val="26"/>
            <w:szCs w:val="26"/>
            <w:u w:val="single"/>
          </w:rPr>
          <w:t>safety</w:t>
        </w:r>
      </w:hyperlink>
      <w:r w:rsidRPr="00025D62">
        <w:rPr>
          <w:rFonts w:ascii="Helvetica Neue" w:eastAsia="Helvetica Neue" w:hAnsi="Helvetica Neue" w:cs="Helvetica Neue"/>
          <w:color w:val="000000"/>
          <w:sz w:val="26"/>
          <w:szCs w:val="26"/>
        </w:rPr>
        <w:t> is shaped by systems of oppression telling us who to be afraid of. And we know that real </w:t>
      </w:r>
      <w:hyperlink r:id="rId9">
        <w:r w:rsidRPr="00025D62">
          <w:rPr>
            <w:rFonts w:ascii="Helvetica Neue" w:eastAsia="Helvetica Neue" w:hAnsi="Helvetica Neue" w:cs="Helvetica Neue"/>
            <w:color w:val="0000FF"/>
            <w:sz w:val="26"/>
            <w:szCs w:val="26"/>
            <w:u w:val="single"/>
          </w:rPr>
          <w:t>community protection</w:t>
        </w:r>
      </w:hyperlink>
      <w:r w:rsidRPr="00025D62">
        <w:rPr>
          <w:rFonts w:ascii="Helvetica Neue" w:eastAsia="Helvetica Neue" w:hAnsi="Helvetica Neue" w:cs="Helvetica Neue"/>
          <w:color w:val="000000"/>
          <w:sz w:val="26"/>
          <w:szCs w:val="26"/>
        </w:rPr>
        <w:t> does not criminalize us or our neighbors.”</w:t>
      </w:r>
    </w:p>
    <w:p w14:paraId="43A46C8B" w14:textId="5233B75B" w:rsidR="00526536" w:rsidRPr="00025D62" w:rsidRDefault="00025D62" w:rsidP="00E9157F">
      <w:pPr>
        <w:keepNext/>
        <w:pBdr>
          <w:top w:val="nil"/>
          <w:left w:val="nil"/>
          <w:bottom w:val="nil"/>
          <w:right w:val="nil"/>
          <w:between w:val="nil"/>
        </w:pBdr>
        <w:spacing w:before="240" w:after="0" w:line="360" w:lineRule="auto"/>
        <w:rPr>
          <w:rFonts w:ascii="Helvetica Neue" w:eastAsia="Helvetica Neue" w:hAnsi="Helvetica Neue" w:cs="Helvetica Neue"/>
          <w:color w:val="000000"/>
          <w:sz w:val="26"/>
          <w:szCs w:val="26"/>
        </w:rPr>
      </w:pPr>
      <w:hyperlink r:id="rId10">
        <w:r w:rsidRPr="00025D62">
          <w:rPr>
            <w:rFonts w:ascii="Helvetica Neue" w:eastAsia="Helvetica Neue" w:hAnsi="Helvetica Neue" w:cs="Helvetica Neue"/>
            <w:b/>
            <w:bCs/>
            <w:color w:val="0000FF"/>
            <w:sz w:val="26"/>
            <w:szCs w:val="26"/>
            <w:u w:val="single"/>
          </w:rPr>
          <w:t>Night Out for Safety and Liberation</w:t>
        </w:r>
      </w:hyperlink>
      <w:r w:rsidRPr="00025D62">
        <w:rPr>
          <w:rFonts w:ascii="Helvetica Neue" w:eastAsia="Helvetica Neue" w:hAnsi="Helvetica Neue" w:cs="Helvetica Neue"/>
          <w:color w:val="000000"/>
          <w:sz w:val="26"/>
          <w:szCs w:val="26"/>
        </w:rPr>
        <w:t xml:space="preserve"> is an annual event begun in 2013 by the Ella Baker Center for Human Rights in Oakland, CA. It takes place on the first Tuesday of August to “redefine and re-imagine what public safety means for our communities.” Check out </w:t>
      </w:r>
      <w:hyperlink r:id="rId11">
        <w:r w:rsidRPr="00025D62">
          <w:rPr>
            <w:rFonts w:ascii="Helvetica Neue" w:eastAsia="Helvetica Neue" w:hAnsi="Helvetica Neue" w:cs="Helvetica Neue"/>
            <w:color w:val="0000FF"/>
            <w:sz w:val="26"/>
            <w:szCs w:val="26"/>
            <w:u w:val="single"/>
          </w:rPr>
          <w:t>resources for any community</w:t>
        </w:r>
      </w:hyperlink>
      <w:r w:rsidRPr="00025D62">
        <w:rPr>
          <w:rFonts w:ascii="Helvetica Neue" w:eastAsia="Helvetica Neue" w:hAnsi="Helvetica Neue" w:cs="Helvetica Neue"/>
          <w:color w:val="000000"/>
          <w:sz w:val="26"/>
          <w:szCs w:val="26"/>
        </w:rPr>
        <w:t xml:space="preserve"> to host their own event and watch for the hashtag #SafetyIs.</w:t>
      </w:r>
    </w:p>
    <w:p w14:paraId="0E87299B" w14:textId="77777777" w:rsidR="00025D62" w:rsidRPr="00025D62" w:rsidRDefault="00025D62" w:rsidP="00025D62">
      <w:pPr>
        <w:keepNext/>
        <w:pBdr>
          <w:top w:val="nil"/>
          <w:left w:val="nil"/>
          <w:bottom w:val="nil"/>
          <w:right w:val="nil"/>
          <w:between w:val="nil"/>
        </w:pBdr>
        <w:spacing w:before="160" w:after="0" w:line="360" w:lineRule="auto"/>
        <w:rPr>
          <w:rFonts w:ascii="Helvetica Neue" w:eastAsia="Helvetica Neue" w:hAnsi="Helvetica Neue" w:cs="Helvetica Neue"/>
          <w:b/>
          <w:bCs/>
          <w:color w:val="000000"/>
          <w:sz w:val="26"/>
          <w:szCs w:val="26"/>
        </w:rPr>
      </w:pPr>
      <w:r w:rsidRPr="00025D62">
        <w:rPr>
          <w:rFonts w:ascii="Helvetica Neue" w:eastAsia="Helvetica Neue" w:hAnsi="Helvetica Neue" w:cs="Helvetica Neue"/>
          <w:b/>
          <w:bCs/>
          <w:color w:val="E1003B"/>
          <w:kern w:val="32"/>
          <w:sz w:val="36"/>
          <w:szCs w:val="36"/>
        </w:rPr>
        <w:t>UUs and the prison abolition movement</w:t>
      </w:r>
    </w:p>
    <w:p w14:paraId="7253D8ED" w14:textId="77777777" w:rsidR="00025D62" w:rsidRPr="00025D62" w:rsidRDefault="00025D62" w:rsidP="00025D62">
      <w:pPr>
        <w:keepNext/>
        <w:pBdr>
          <w:top w:val="nil"/>
          <w:left w:val="nil"/>
          <w:bottom w:val="nil"/>
          <w:right w:val="nil"/>
          <w:between w:val="nil"/>
        </w:pBdr>
        <w:spacing w:before="160" w:after="0" w:line="360" w:lineRule="auto"/>
        <w:rPr>
          <w:rFonts w:ascii="Helvetica Neue" w:eastAsia="Helvetica Neue" w:hAnsi="Helvetica Neue" w:cs="Helvetica Neue"/>
          <w:color w:val="000000"/>
          <w:sz w:val="26"/>
          <w:szCs w:val="26"/>
        </w:rPr>
      </w:pPr>
      <w:r w:rsidRPr="00025D62">
        <w:rPr>
          <w:rFonts w:ascii="Helvetica Neue" w:eastAsia="Helvetica Neue" w:hAnsi="Helvetica Neue" w:cs="Helvetica Neue"/>
          <w:color w:val="000000"/>
          <w:sz w:val="26"/>
          <w:szCs w:val="26"/>
        </w:rPr>
        <w:t xml:space="preserve">For an introduction to the prison abolition movement and a portal to activism with the UU Side with Love campaign, do the </w:t>
      </w:r>
      <w:hyperlink r:id="rId12">
        <w:r w:rsidRPr="00025D62">
          <w:rPr>
            <w:rFonts w:ascii="Helvetica Neue" w:eastAsia="Helvetica Neue" w:hAnsi="Helvetica Neue" w:cs="Helvetica Neue"/>
            <w:b/>
            <w:bCs/>
            <w:color w:val="0000FF"/>
            <w:sz w:val="26"/>
            <w:szCs w:val="26"/>
            <w:u w:val="single"/>
          </w:rPr>
          <w:t>six-session, abolition-focused program</w:t>
        </w:r>
      </w:hyperlink>
      <w:r w:rsidRPr="00025D62">
        <w:rPr>
          <w:rFonts w:ascii="Helvetica Neue" w:eastAsia="Helvetica Neue" w:hAnsi="Helvetica Neue" w:cs="Helvetica Neue"/>
          <w:color w:val="000000"/>
          <w:sz w:val="26"/>
          <w:szCs w:val="26"/>
        </w:rPr>
        <w:t xml:space="preserve"> of study and action offered, as part of this Common Read, by the </w:t>
      </w:r>
      <w:proofErr w:type="spellStart"/>
      <w:r w:rsidRPr="00025D62">
        <w:rPr>
          <w:rFonts w:ascii="Helvetica Neue" w:eastAsia="Helvetica Neue" w:hAnsi="Helvetica Neue" w:cs="Helvetica Neue"/>
          <w:color w:val="000000"/>
          <w:sz w:val="26"/>
          <w:szCs w:val="26"/>
        </w:rPr>
        <w:t>UUA’s</w:t>
      </w:r>
      <w:proofErr w:type="spellEnd"/>
      <w:r w:rsidRPr="00025D62">
        <w:rPr>
          <w:rFonts w:ascii="Helvetica Neue" w:eastAsia="Helvetica Neue" w:hAnsi="Helvetica Neue" w:cs="Helvetica Neue"/>
          <w:color w:val="000000"/>
          <w:sz w:val="26"/>
          <w:szCs w:val="26"/>
        </w:rPr>
        <w:t xml:space="preserve"> </w:t>
      </w:r>
      <w:hyperlink r:id="rId13">
        <w:r w:rsidRPr="00025D62">
          <w:rPr>
            <w:rFonts w:ascii="Helvetica Neue" w:eastAsia="Helvetica Neue" w:hAnsi="Helvetica Neue" w:cs="Helvetica Neue"/>
            <w:color w:val="0000FF"/>
            <w:sz w:val="26"/>
            <w:szCs w:val="26"/>
            <w:u w:val="single"/>
          </w:rPr>
          <w:t>Side with Love</w:t>
        </w:r>
      </w:hyperlink>
      <w:r w:rsidRPr="00025D62">
        <w:rPr>
          <w:rFonts w:ascii="Helvetica Neue" w:eastAsia="Helvetica Neue" w:hAnsi="Helvetica Neue" w:cs="Helvetica Neue"/>
          <w:color w:val="000000"/>
          <w:sz w:val="26"/>
          <w:szCs w:val="26"/>
        </w:rPr>
        <w:t xml:space="preserve"> team.</w:t>
      </w:r>
    </w:p>
    <w:p w14:paraId="15B5F017" w14:textId="77777777" w:rsidR="00025D62" w:rsidRPr="00025D62" w:rsidRDefault="00025D62" w:rsidP="00025D62">
      <w:pPr>
        <w:keepNext/>
        <w:pBdr>
          <w:top w:val="nil"/>
          <w:left w:val="nil"/>
          <w:bottom w:val="nil"/>
          <w:right w:val="nil"/>
          <w:between w:val="nil"/>
        </w:pBdr>
        <w:spacing w:before="120" w:after="0" w:line="360" w:lineRule="auto"/>
        <w:rPr>
          <w:rFonts w:ascii="Helvetica Neue" w:eastAsia="Helvetica Neue" w:hAnsi="Helvetica Neue" w:cs="Helvetica Neue"/>
          <w:color w:val="000000"/>
          <w:sz w:val="26"/>
          <w:szCs w:val="26"/>
        </w:rPr>
      </w:pPr>
      <w:r w:rsidRPr="00025D62">
        <w:rPr>
          <w:rFonts w:ascii="Helvetica Neue" w:eastAsia="Helvetica Neue" w:hAnsi="Helvetica Neue" w:cs="Helvetica Neue"/>
          <w:color w:val="000000"/>
          <w:sz w:val="26"/>
          <w:szCs w:val="26"/>
        </w:rPr>
        <w:t xml:space="preserve">On the website of the </w:t>
      </w:r>
      <w:hyperlink r:id="rId14">
        <w:r w:rsidRPr="00025D62">
          <w:rPr>
            <w:rFonts w:ascii="Helvetica Neue" w:eastAsia="Helvetica Neue" w:hAnsi="Helvetica Neue" w:cs="Helvetica Neue"/>
            <w:b/>
            <w:bCs/>
            <w:color w:val="0000FF"/>
            <w:sz w:val="26"/>
            <w:szCs w:val="26"/>
            <w:u w:val="single"/>
          </w:rPr>
          <w:t>UU Prison Ministry of Illinois</w:t>
        </w:r>
      </w:hyperlink>
      <w:r w:rsidRPr="00025D62">
        <w:rPr>
          <w:rFonts w:ascii="Helvetica Neue" w:eastAsia="Helvetica Neue" w:hAnsi="Helvetica Neue" w:cs="Helvetica Neue"/>
          <w:color w:val="000000"/>
          <w:sz w:val="26"/>
          <w:szCs w:val="26"/>
        </w:rPr>
        <w:t xml:space="preserve">, watch or read the transcript of a panel moderated by Rev. Jason Lydon, “Abolitionist Theologies: Religious Resistance to Policing and Prisons” from August, 2020. </w:t>
      </w:r>
      <w:proofErr w:type="spellStart"/>
      <w:r w:rsidRPr="00025D62">
        <w:rPr>
          <w:rFonts w:ascii="Helvetica Neue" w:eastAsia="Helvetica Neue" w:hAnsi="Helvetica Neue" w:cs="Helvetica Neue"/>
          <w:color w:val="000000"/>
          <w:sz w:val="26"/>
          <w:szCs w:val="26"/>
        </w:rPr>
        <w:t>UUPMI</w:t>
      </w:r>
      <w:proofErr w:type="spellEnd"/>
      <w:r w:rsidRPr="00025D62">
        <w:rPr>
          <w:rFonts w:ascii="Helvetica Neue" w:eastAsia="Helvetica Neue" w:hAnsi="Helvetica Neue" w:cs="Helvetica Neue"/>
          <w:color w:val="000000"/>
          <w:sz w:val="26"/>
          <w:szCs w:val="26"/>
        </w:rPr>
        <w:t xml:space="preserve"> </w:t>
      </w:r>
      <w:r w:rsidRPr="00025D62">
        <w:rPr>
          <w:rFonts w:ascii="Helvetica Neue" w:eastAsia="Helvetica Neue" w:hAnsi="Helvetica Neue" w:cs="Helvetica Neue"/>
          <w:color w:val="000000"/>
          <w:sz w:val="26"/>
          <w:szCs w:val="26"/>
        </w:rPr>
        <w:lastRenderedPageBreak/>
        <w:t>partners across the state, working to transform institutions and support people harmed by the prison industrial complex.</w:t>
      </w:r>
    </w:p>
    <w:p w14:paraId="7FC85CB9" w14:textId="77777777" w:rsidR="00025D62" w:rsidRPr="00025D62" w:rsidRDefault="00025D62" w:rsidP="00025D62">
      <w:pPr>
        <w:keepNext/>
        <w:pBdr>
          <w:top w:val="nil"/>
          <w:left w:val="nil"/>
          <w:bottom w:val="nil"/>
          <w:right w:val="nil"/>
          <w:between w:val="nil"/>
        </w:pBdr>
        <w:spacing w:before="120" w:after="0" w:line="360" w:lineRule="auto"/>
        <w:rPr>
          <w:rFonts w:ascii="Helvetica Neue" w:eastAsia="Helvetica Neue" w:hAnsi="Helvetica Neue" w:cs="Helvetica Neue"/>
          <w:color w:val="000000"/>
          <w:sz w:val="26"/>
          <w:szCs w:val="26"/>
        </w:rPr>
      </w:pPr>
      <w:r w:rsidRPr="00025D62">
        <w:rPr>
          <w:rFonts w:ascii="Helvetica Neue" w:eastAsia="Helvetica Neue" w:hAnsi="Helvetica Neue" w:cs="Helvetica Neue"/>
          <w:color w:val="000000"/>
          <w:sz w:val="26"/>
          <w:szCs w:val="26"/>
        </w:rPr>
        <w:t xml:space="preserve">Though not a UU-specific tool, the </w:t>
      </w:r>
      <w:r w:rsidRPr="00025D62">
        <w:rPr>
          <w:rFonts w:ascii="Helvetica Neue" w:eastAsia="Helvetica Neue" w:hAnsi="Helvetica Neue" w:cs="Helvetica Neue"/>
          <w:b/>
          <w:bCs/>
          <w:color w:val="000000"/>
          <w:sz w:val="26"/>
          <w:szCs w:val="26"/>
        </w:rPr>
        <w:t>"</w:t>
      </w:r>
      <w:hyperlink r:id="rId15">
        <w:r w:rsidRPr="00025D62">
          <w:rPr>
            <w:rFonts w:ascii="Helvetica Neue" w:eastAsia="Helvetica Neue" w:hAnsi="Helvetica Neue" w:cs="Helvetica Neue"/>
            <w:b/>
            <w:bCs/>
            <w:color w:val="0000FF"/>
            <w:sz w:val="26"/>
            <w:szCs w:val="26"/>
            <w:u w:val="single"/>
          </w:rPr>
          <w:t>If You're New to Abolition</w:t>
        </w:r>
      </w:hyperlink>
      <w:r w:rsidRPr="00025D62">
        <w:rPr>
          <w:rFonts w:ascii="Helvetica Neue" w:eastAsia="Helvetica Neue" w:hAnsi="Helvetica Neue" w:cs="Helvetica Neue"/>
          <w:b/>
          <w:bCs/>
          <w:color w:val="000000"/>
          <w:sz w:val="26"/>
          <w:szCs w:val="26"/>
        </w:rPr>
        <w:t>"</w:t>
      </w:r>
      <w:r w:rsidRPr="00025D62">
        <w:rPr>
          <w:rFonts w:ascii="Helvetica Neue" w:eastAsia="Helvetica Neue" w:hAnsi="Helvetica Neue" w:cs="Helvetica Neue"/>
          <w:color w:val="000000"/>
          <w:sz w:val="26"/>
          <w:szCs w:val="26"/>
        </w:rPr>
        <w:t xml:space="preserve"> study guide is a great resource for folks struggling with the move from "reform" to "abolish."</w:t>
      </w:r>
    </w:p>
    <w:p w14:paraId="449A1227" w14:textId="77777777" w:rsidR="00025D62" w:rsidRPr="00025D62" w:rsidRDefault="00025D62" w:rsidP="00025D62">
      <w:pPr>
        <w:keepNext/>
        <w:pBdr>
          <w:top w:val="nil"/>
          <w:left w:val="nil"/>
          <w:bottom w:val="nil"/>
          <w:right w:val="nil"/>
          <w:between w:val="nil"/>
        </w:pBdr>
        <w:spacing w:before="120" w:after="0" w:line="360" w:lineRule="auto"/>
        <w:rPr>
          <w:rFonts w:ascii="Helvetica Neue" w:eastAsia="Helvetica Neue" w:hAnsi="Helvetica Neue" w:cs="Helvetica Neue"/>
          <w:color w:val="000000"/>
          <w:sz w:val="26"/>
          <w:szCs w:val="26"/>
        </w:rPr>
      </w:pPr>
      <w:r w:rsidRPr="00025D62">
        <w:rPr>
          <w:rFonts w:ascii="Helvetica Neue" w:eastAsia="Helvetica Neue" w:hAnsi="Helvetica Neue" w:cs="Helvetica Neue"/>
          <w:color w:val="000000"/>
          <w:sz w:val="26"/>
          <w:szCs w:val="26"/>
        </w:rPr>
        <w:t>Explore the origins of today’s systemic racism in policing and mass incarceration and learn about Black-led movements resisting it:</w:t>
      </w:r>
    </w:p>
    <w:p w14:paraId="65B74033" w14:textId="77777777" w:rsidR="00025D62" w:rsidRPr="00025D62" w:rsidRDefault="00025D62" w:rsidP="00025D62">
      <w:pPr>
        <w:keepNext/>
        <w:numPr>
          <w:ilvl w:val="0"/>
          <w:numId w:val="2"/>
        </w:numPr>
        <w:pBdr>
          <w:top w:val="nil"/>
          <w:left w:val="nil"/>
          <w:bottom w:val="nil"/>
          <w:right w:val="nil"/>
          <w:between w:val="nil"/>
        </w:pBdr>
        <w:spacing w:before="120" w:after="0" w:line="360" w:lineRule="auto"/>
        <w:contextualSpacing/>
        <w:rPr>
          <w:rFonts w:ascii="Helvetica Neue" w:eastAsia="Helvetica Neue" w:hAnsi="Helvetica Neue" w:cs="Helvetica Neue"/>
          <w:color w:val="000000"/>
          <w:sz w:val="26"/>
          <w:szCs w:val="26"/>
        </w:rPr>
      </w:pPr>
      <w:hyperlink r:id="rId16">
        <w:r w:rsidRPr="00025D62">
          <w:rPr>
            <w:rFonts w:ascii="Helvetica Neue" w:eastAsia="Helvetica Neue" w:hAnsi="Helvetica Neue" w:cs="Helvetica Neue"/>
            <w:b/>
            <w:bCs/>
            <w:color w:val="0000FF"/>
            <w:sz w:val="26"/>
            <w:szCs w:val="26"/>
            <w:u w:val="single"/>
          </w:rPr>
          <w:t>“Unfinished Business“</w:t>
        </w:r>
      </w:hyperlink>
      <w:r w:rsidRPr="00025D62">
        <w:rPr>
          <w:rFonts w:ascii="Helvetica Neue" w:eastAsia="Helvetica Neue" w:hAnsi="Helvetica Neue" w:cs="Helvetica Neue"/>
          <w:color w:val="000000"/>
          <w:sz w:val="26"/>
          <w:szCs w:val="26"/>
        </w:rPr>
        <w:t xml:space="preserve"> is a four-part study program offered by Side with Love, based on the 2019 documentary, </w:t>
      </w:r>
      <w:r w:rsidRPr="00025D62">
        <w:rPr>
          <w:rFonts w:ascii="Helvetica Neue" w:eastAsia="Helvetica Neue" w:hAnsi="Helvetica Neue" w:cs="Helvetica Neue"/>
          <w:i/>
          <w:iCs/>
          <w:color w:val="000000"/>
          <w:sz w:val="26"/>
          <w:szCs w:val="26"/>
        </w:rPr>
        <w:t>Reconstruction: America After the Civil War</w:t>
      </w:r>
      <w:r w:rsidRPr="00025D62">
        <w:rPr>
          <w:rFonts w:ascii="Helvetica Neue" w:eastAsia="Helvetica Neue" w:hAnsi="Helvetica Neue" w:cs="Helvetica Neue"/>
          <w:color w:val="000000"/>
          <w:sz w:val="26"/>
          <w:szCs w:val="26"/>
        </w:rPr>
        <w:t xml:space="preserve">, narrated by Henry Louis Gates Jr. Each one hour and 45 minute session includes segments from the film and discussion led by Dr. Charlene Sinclair, the founding director of the Center for Race, Religion, and Economic Democracy.  </w:t>
      </w:r>
    </w:p>
    <w:p w14:paraId="4226E328" w14:textId="77777777" w:rsidR="00025D62" w:rsidRPr="00025D62" w:rsidRDefault="00025D62" w:rsidP="00025D62">
      <w:pPr>
        <w:keepNext/>
        <w:numPr>
          <w:ilvl w:val="0"/>
          <w:numId w:val="2"/>
        </w:numPr>
        <w:pBdr>
          <w:top w:val="nil"/>
          <w:left w:val="nil"/>
          <w:bottom w:val="nil"/>
          <w:right w:val="nil"/>
          <w:between w:val="nil"/>
        </w:pBdr>
        <w:spacing w:before="120" w:after="0" w:line="360" w:lineRule="auto"/>
        <w:contextualSpacing/>
        <w:rPr>
          <w:rFonts w:ascii="Helvetica Neue" w:eastAsia="Helvetica Neue" w:hAnsi="Helvetica Neue" w:cs="Helvetica Neue"/>
          <w:color w:val="000000"/>
          <w:sz w:val="26"/>
          <w:szCs w:val="26"/>
        </w:rPr>
      </w:pPr>
      <w:r w:rsidRPr="00025D62">
        <w:rPr>
          <w:rFonts w:ascii="Helvetica Neue" w:eastAsia="Helvetica Neue" w:hAnsi="Helvetica Neue" w:cs="Helvetica Neue"/>
          <w:color w:val="000000"/>
          <w:sz w:val="26"/>
          <w:szCs w:val="26"/>
        </w:rPr>
        <w:t xml:space="preserve">The award-winning documentary </w:t>
      </w:r>
      <w:r w:rsidRPr="00025D62">
        <w:rPr>
          <w:rFonts w:ascii="Helvetica Neue" w:eastAsia="Helvetica Neue" w:hAnsi="Helvetica Neue" w:cs="Helvetica Neue"/>
          <w:b/>
          <w:bCs/>
          <w:i/>
          <w:iCs/>
          <w:color w:val="000000"/>
          <w:sz w:val="26"/>
          <w:szCs w:val="26"/>
        </w:rPr>
        <w:t>13th</w:t>
      </w:r>
      <w:r w:rsidRPr="00025D62">
        <w:rPr>
          <w:rFonts w:ascii="Helvetica Neue" w:eastAsia="Helvetica Neue" w:hAnsi="Helvetica Neue" w:cs="Helvetica Neue"/>
          <w:color w:val="000000"/>
          <w:sz w:val="26"/>
          <w:szCs w:val="26"/>
        </w:rPr>
        <w:t>, directed by by Ava DuVernay, tracks today’s wildly disproportionate mass incarceration of Black people back to the Constitutional amendment that undid slavery but allowed free use of incarcerated people for labor.</w:t>
      </w:r>
    </w:p>
    <w:p w14:paraId="3FFA82FF" w14:textId="77777777" w:rsidR="00025D62" w:rsidRPr="00025D62" w:rsidRDefault="00025D62" w:rsidP="00025D62">
      <w:pPr>
        <w:keepNext/>
        <w:pBdr>
          <w:top w:val="nil"/>
          <w:left w:val="nil"/>
          <w:bottom w:val="nil"/>
          <w:right w:val="nil"/>
          <w:between w:val="nil"/>
        </w:pBdr>
        <w:spacing w:before="160" w:after="0" w:line="360" w:lineRule="auto"/>
        <w:rPr>
          <w:rFonts w:ascii="Helvetica Neue" w:eastAsia="Helvetica Neue" w:hAnsi="Helvetica Neue" w:cs="Helvetica Neue"/>
          <w:b/>
          <w:bCs/>
          <w:color w:val="000000"/>
          <w:sz w:val="26"/>
          <w:szCs w:val="26"/>
        </w:rPr>
      </w:pPr>
      <w:r w:rsidRPr="00025D62">
        <w:rPr>
          <w:rFonts w:ascii="Helvetica Neue" w:eastAsia="Helvetica Neue" w:hAnsi="Helvetica Neue" w:cs="Helvetica Neue"/>
          <w:b/>
          <w:bCs/>
          <w:color w:val="E1003B"/>
          <w:kern w:val="32"/>
          <w:sz w:val="36"/>
          <w:szCs w:val="36"/>
        </w:rPr>
        <w:t>Connect with people in prison</w:t>
      </w:r>
    </w:p>
    <w:p w14:paraId="08803700" w14:textId="77777777" w:rsidR="00025D62" w:rsidRPr="00025D62" w:rsidRDefault="00025D62" w:rsidP="00025D62">
      <w:pPr>
        <w:pBdr>
          <w:top w:val="nil"/>
          <w:left w:val="nil"/>
          <w:bottom w:val="nil"/>
          <w:right w:val="nil"/>
          <w:between w:val="nil"/>
        </w:pBdr>
        <w:spacing w:before="120" w:after="120" w:line="360" w:lineRule="auto"/>
        <w:rPr>
          <w:rFonts w:ascii="Helvetica Neue" w:eastAsia="Helvetica Neue" w:hAnsi="Helvetica Neue" w:cs="Helvetica Neue"/>
          <w:color w:val="000000"/>
          <w:sz w:val="26"/>
          <w:szCs w:val="26"/>
        </w:rPr>
      </w:pPr>
      <w:r w:rsidRPr="00025D62">
        <w:rPr>
          <w:rFonts w:ascii="Helvetica Neue" w:eastAsia="Helvetica Neue" w:hAnsi="Helvetica Neue" w:cs="Helvetica Neue"/>
          <w:color w:val="000000"/>
          <w:sz w:val="26"/>
          <w:szCs w:val="26"/>
        </w:rPr>
        <w:t xml:space="preserve">Get involved with the </w:t>
      </w:r>
      <w:hyperlink r:id="rId17">
        <w:r w:rsidRPr="00025D62">
          <w:rPr>
            <w:rFonts w:ascii="Helvetica Neue" w:eastAsia="Helvetica Neue" w:hAnsi="Helvetica Neue" w:cs="Helvetica Neue"/>
            <w:b/>
            <w:bCs/>
            <w:color w:val="0000FF"/>
            <w:sz w:val="26"/>
            <w:szCs w:val="26"/>
            <w:u w:val="single"/>
          </w:rPr>
          <w:t>Worthy Now Prison Ministry</w:t>
        </w:r>
      </w:hyperlink>
      <w:r w:rsidRPr="00025D62">
        <w:rPr>
          <w:rFonts w:ascii="Helvetica Neue" w:eastAsia="Helvetica Neue" w:hAnsi="Helvetica Neue" w:cs="Helvetica Neue"/>
          <w:color w:val="000000"/>
          <w:sz w:val="26"/>
          <w:szCs w:val="26"/>
        </w:rPr>
        <w:t xml:space="preserve"> of the UU Church of the Larger Fellowship: “Worthy Now invites people on both sides of prison walls into beloved community. We declare that all persons are worthy of love, respect, and support — not at some future time when we are better people — but as we are </w:t>
      </w:r>
      <w:r w:rsidRPr="00025D62">
        <w:rPr>
          <w:rFonts w:ascii="Helvetica Neue" w:eastAsia="Helvetica Neue" w:hAnsi="Helvetica Neue" w:cs="Helvetica Neue"/>
          <w:b/>
          <w:bCs/>
          <w:color w:val="000000"/>
          <w:sz w:val="26"/>
          <w:szCs w:val="26"/>
        </w:rPr>
        <w:t>right now</w:t>
      </w:r>
      <w:r w:rsidRPr="00025D62">
        <w:rPr>
          <w:rFonts w:ascii="Helvetica Neue" w:eastAsia="Helvetica Neue" w:hAnsi="Helvetica Neue" w:cs="Helvetica Neue"/>
          <w:color w:val="000000"/>
          <w:sz w:val="26"/>
          <w:szCs w:val="26"/>
        </w:rPr>
        <w:t>.” You can:</w:t>
      </w:r>
    </w:p>
    <w:p w14:paraId="39CA9D9E" w14:textId="77777777" w:rsidR="00025D62" w:rsidRPr="00025D62" w:rsidRDefault="00025D62" w:rsidP="00025D62">
      <w:pPr>
        <w:numPr>
          <w:ilvl w:val="0"/>
          <w:numId w:val="1"/>
        </w:numPr>
        <w:pBdr>
          <w:top w:val="nil"/>
          <w:left w:val="nil"/>
          <w:bottom w:val="nil"/>
          <w:right w:val="nil"/>
          <w:between w:val="nil"/>
        </w:pBdr>
        <w:spacing w:before="120" w:after="120" w:line="360" w:lineRule="auto"/>
        <w:contextualSpacing/>
        <w:rPr>
          <w:rFonts w:ascii="Helvetica Neue" w:eastAsia="Helvetica Neue" w:hAnsi="Helvetica Neue" w:cs="Helvetica Neue"/>
          <w:color w:val="000000"/>
          <w:sz w:val="26"/>
          <w:szCs w:val="26"/>
        </w:rPr>
      </w:pPr>
      <w:r w:rsidRPr="00025D62">
        <w:rPr>
          <w:rFonts w:ascii="Helvetica Neue" w:eastAsia="Helvetica Neue" w:hAnsi="Helvetica Neue" w:cs="Helvetica Neue"/>
          <w:color w:val="000000"/>
          <w:sz w:val="26"/>
          <w:szCs w:val="26"/>
        </w:rPr>
        <w:t>Become a pen pal: make a one-on-one letter-writing connection with a Unitarian Universalist living in prison</w:t>
      </w:r>
    </w:p>
    <w:p w14:paraId="2D0D8D18" w14:textId="77777777" w:rsidR="00025D62" w:rsidRPr="00025D62" w:rsidRDefault="00025D62" w:rsidP="00025D62">
      <w:pPr>
        <w:numPr>
          <w:ilvl w:val="0"/>
          <w:numId w:val="1"/>
        </w:numPr>
        <w:pBdr>
          <w:top w:val="nil"/>
          <w:left w:val="nil"/>
          <w:bottom w:val="nil"/>
          <w:right w:val="nil"/>
          <w:between w:val="nil"/>
        </w:pBdr>
        <w:spacing w:before="120" w:after="120" w:line="360" w:lineRule="auto"/>
        <w:contextualSpacing/>
        <w:rPr>
          <w:rFonts w:ascii="Helvetica Neue" w:eastAsia="Helvetica Neue" w:hAnsi="Helvetica Neue" w:cs="Helvetica Neue"/>
          <w:color w:val="000000"/>
          <w:sz w:val="26"/>
          <w:szCs w:val="26"/>
        </w:rPr>
      </w:pPr>
      <w:r w:rsidRPr="00025D62">
        <w:rPr>
          <w:rFonts w:ascii="Helvetica Neue" w:eastAsia="Helvetica Neue" w:hAnsi="Helvetica Neue" w:cs="Helvetica Neue"/>
          <w:color w:val="000000"/>
          <w:sz w:val="26"/>
          <w:szCs w:val="26"/>
        </w:rPr>
        <w:t>Engage your faith community in a prison ministry partnership for direct service to people who are incarcerated</w:t>
      </w:r>
    </w:p>
    <w:p w14:paraId="7BEA8B43" w14:textId="77777777" w:rsidR="00025D62" w:rsidRPr="00025D62" w:rsidRDefault="00025D62" w:rsidP="00025D62">
      <w:pPr>
        <w:numPr>
          <w:ilvl w:val="0"/>
          <w:numId w:val="1"/>
        </w:numPr>
        <w:pBdr>
          <w:top w:val="nil"/>
          <w:left w:val="nil"/>
          <w:bottom w:val="nil"/>
          <w:right w:val="nil"/>
          <w:between w:val="nil"/>
        </w:pBdr>
        <w:spacing w:before="120" w:after="120" w:line="360" w:lineRule="auto"/>
        <w:contextualSpacing/>
        <w:rPr>
          <w:rFonts w:ascii="Helvetica Neue" w:eastAsia="Helvetica Neue" w:hAnsi="Helvetica Neue" w:cs="Helvetica Neue"/>
          <w:color w:val="000000"/>
          <w:sz w:val="26"/>
          <w:szCs w:val="26"/>
        </w:rPr>
      </w:pPr>
      <w:r w:rsidRPr="00025D62">
        <w:rPr>
          <w:rFonts w:ascii="Helvetica Neue" w:eastAsia="Helvetica Neue" w:hAnsi="Helvetica Neue" w:cs="Helvetica Neue"/>
          <w:color w:val="000000"/>
          <w:sz w:val="26"/>
          <w:szCs w:val="26"/>
        </w:rPr>
        <w:lastRenderedPageBreak/>
        <w:t>Bring a Worthy Now UU worship service to your congregation</w:t>
      </w:r>
    </w:p>
    <w:p w14:paraId="6FED765C" w14:textId="77777777" w:rsidR="00025D62" w:rsidRPr="00025D62" w:rsidRDefault="00025D62" w:rsidP="00025D62">
      <w:pPr>
        <w:numPr>
          <w:ilvl w:val="0"/>
          <w:numId w:val="1"/>
        </w:numPr>
        <w:pBdr>
          <w:top w:val="nil"/>
          <w:left w:val="nil"/>
          <w:bottom w:val="nil"/>
          <w:right w:val="nil"/>
          <w:between w:val="nil"/>
        </w:pBdr>
        <w:spacing w:before="120" w:after="120" w:line="360" w:lineRule="auto"/>
        <w:contextualSpacing/>
        <w:rPr>
          <w:rFonts w:ascii="Helvetica Neue" w:eastAsia="Helvetica Neue" w:hAnsi="Helvetica Neue" w:cs="Helvetica Neue"/>
          <w:color w:val="000000"/>
          <w:sz w:val="26"/>
          <w:szCs w:val="26"/>
        </w:rPr>
      </w:pPr>
      <w:r w:rsidRPr="00025D62">
        <w:rPr>
          <w:rFonts w:ascii="Helvetica Neue" w:eastAsia="Helvetica Neue" w:hAnsi="Helvetica Neue" w:cs="Helvetica Neue"/>
          <w:color w:val="000000"/>
          <w:sz w:val="26"/>
          <w:szCs w:val="26"/>
        </w:rPr>
        <w:t>Take classes on topics such as the prison industrial complex, anti-racism/anti-oppression, and compassionate communication</w:t>
      </w:r>
    </w:p>
    <w:p w14:paraId="03E28C5B" w14:textId="77777777" w:rsidR="00025D62" w:rsidRPr="00025D62" w:rsidRDefault="00025D62" w:rsidP="00025D62">
      <w:pPr>
        <w:keepNext/>
        <w:spacing w:before="240" w:after="0" w:line="360" w:lineRule="auto"/>
        <w:rPr>
          <w:rFonts w:ascii="Helvetica Neue" w:eastAsia="Helvetica Neue" w:hAnsi="Helvetica Neue" w:cs="Helvetica Neue"/>
          <w:color w:val="000000"/>
          <w:sz w:val="26"/>
          <w:szCs w:val="26"/>
        </w:rPr>
      </w:pPr>
      <w:r w:rsidRPr="00025D62">
        <w:rPr>
          <w:rFonts w:ascii="Helvetica Neue" w:eastAsia="Helvetica Neue" w:hAnsi="Helvetica Neue" w:cs="Helvetica Neue"/>
          <w:b/>
          <w:bCs/>
          <w:color w:val="000000"/>
          <w:sz w:val="26"/>
          <w:szCs w:val="26"/>
        </w:rPr>
        <w:t>Black &amp; Pink National</w:t>
      </w:r>
      <w:r w:rsidRPr="00025D62">
        <w:rPr>
          <w:rFonts w:ascii="Helvetica Neue" w:eastAsia="Helvetica Neue" w:hAnsi="Helvetica Neue" w:cs="Helvetica Neue"/>
          <w:color w:val="000000"/>
          <w:sz w:val="26"/>
          <w:szCs w:val="26"/>
        </w:rPr>
        <w:t xml:space="preserve"> is a prison abolitionist organization dedicated to abolishing the criminal punishment system and liberating LGBTQIA2S+ people and people living with HIV/AIDS who are affected by that system through advocacy, support, and organizing. Since 2005, a </w:t>
      </w:r>
      <w:hyperlink r:id="rId18">
        <w:r w:rsidRPr="00025D62">
          <w:rPr>
            <w:rFonts w:ascii="Helvetica Neue" w:eastAsia="Helvetica Neue" w:hAnsi="Helvetica Neue" w:cs="Helvetica Neue"/>
            <w:b/>
            <w:bCs/>
            <w:color w:val="0000FF"/>
            <w:sz w:val="26"/>
            <w:szCs w:val="26"/>
            <w:u w:val="single"/>
          </w:rPr>
          <w:t>national pen-pal program</w:t>
        </w:r>
      </w:hyperlink>
      <w:r w:rsidRPr="00025D62">
        <w:rPr>
          <w:rFonts w:ascii="Helvetica Neue" w:eastAsia="Helvetica Neue" w:hAnsi="Helvetica Neue" w:cs="Helvetica Neue"/>
          <w:color w:val="000000"/>
          <w:sz w:val="26"/>
          <w:szCs w:val="26"/>
        </w:rPr>
        <w:t xml:space="preserve"> matches incarcerated members with free-world people to correspond, build relationships, and participate in harm reduction and affirmation.</w:t>
      </w:r>
    </w:p>
    <w:p w14:paraId="252F25F3" w14:textId="77777777" w:rsidR="00025D62" w:rsidRPr="00025D62" w:rsidRDefault="00025D62" w:rsidP="00025D62">
      <w:pPr>
        <w:keepNext/>
        <w:pBdr>
          <w:top w:val="nil"/>
          <w:left w:val="nil"/>
          <w:bottom w:val="nil"/>
          <w:right w:val="nil"/>
          <w:between w:val="nil"/>
        </w:pBdr>
        <w:spacing w:before="160" w:after="0" w:line="360" w:lineRule="auto"/>
        <w:rPr>
          <w:rFonts w:ascii="Helvetica Neue" w:eastAsia="Helvetica Neue" w:hAnsi="Helvetica Neue" w:cs="Helvetica Neue"/>
          <w:b/>
          <w:bCs/>
          <w:color w:val="000000"/>
          <w:sz w:val="26"/>
          <w:szCs w:val="26"/>
        </w:rPr>
      </w:pPr>
      <w:r w:rsidRPr="00025D62">
        <w:rPr>
          <w:rFonts w:ascii="Helvetica Neue" w:eastAsia="Helvetica Neue" w:hAnsi="Helvetica Neue" w:cs="Helvetica Neue"/>
          <w:b/>
          <w:bCs/>
          <w:color w:val="E1003B"/>
          <w:kern w:val="32"/>
          <w:sz w:val="36"/>
          <w:szCs w:val="36"/>
        </w:rPr>
        <w:t>Help to build communities of care</w:t>
      </w:r>
    </w:p>
    <w:p w14:paraId="1CCF992C" w14:textId="77777777" w:rsidR="00025D62" w:rsidRPr="00025D62" w:rsidRDefault="00025D62" w:rsidP="00025D62">
      <w:pPr>
        <w:keepNext/>
        <w:pBdr>
          <w:top w:val="nil"/>
          <w:left w:val="nil"/>
          <w:bottom w:val="nil"/>
          <w:right w:val="nil"/>
          <w:between w:val="nil"/>
        </w:pBdr>
        <w:spacing w:before="120" w:after="0" w:line="360" w:lineRule="auto"/>
        <w:rPr>
          <w:rFonts w:ascii="Helvetica Neue" w:eastAsia="Helvetica Neue" w:hAnsi="Helvetica Neue" w:cs="Helvetica Neue"/>
          <w:color w:val="000000"/>
          <w:sz w:val="26"/>
          <w:szCs w:val="26"/>
        </w:rPr>
      </w:pPr>
      <w:r w:rsidRPr="00025D62">
        <w:rPr>
          <w:rFonts w:ascii="Helvetica Neue" w:eastAsia="Helvetica Neue" w:hAnsi="Helvetica Neue" w:cs="Helvetica Neue"/>
          <w:color w:val="000000"/>
          <w:sz w:val="26"/>
          <w:szCs w:val="26"/>
        </w:rPr>
        <w:t>Seek opportunities to put communities of care into practice locally. Existing projects may welcome your involvement or support. What community-led organizations are working on youth mentorship or restorative justice programs? coordinating investment in Black- or BIPOC-owned businesses? collectively maintaining a garden, green space, or recreational area? Fund or work with programs that directly fight the deprivation, isolation, and other harm communities experience in Norris’s “framework of fear.”</w:t>
      </w:r>
    </w:p>
    <w:p w14:paraId="6333E1CF" w14:textId="77777777" w:rsidR="00025D62" w:rsidRPr="00025D62" w:rsidRDefault="00025D62" w:rsidP="00025D62">
      <w:pPr>
        <w:keepNext/>
        <w:pBdr>
          <w:top w:val="nil"/>
          <w:left w:val="nil"/>
          <w:bottom w:val="nil"/>
          <w:right w:val="nil"/>
          <w:between w:val="nil"/>
        </w:pBdr>
        <w:spacing w:before="240" w:after="0" w:line="360" w:lineRule="auto"/>
        <w:rPr>
          <w:rFonts w:ascii="Helvetica Neue" w:eastAsia="Helvetica Neue" w:hAnsi="Helvetica Neue" w:cs="Helvetica Neue"/>
          <w:color w:val="000000"/>
          <w:sz w:val="26"/>
          <w:szCs w:val="26"/>
        </w:rPr>
      </w:pPr>
      <w:hyperlink r:id="rId19">
        <w:r w:rsidRPr="00025D62">
          <w:rPr>
            <w:rFonts w:ascii="Helvetica Neue" w:eastAsia="Helvetica Neue" w:hAnsi="Helvetica Neue" w:cs="Helvetica Neue"/>
            <w:b/>
            <w:bCs/>
            <w:i/>
            <w:iCs/>
            <w:color w:val="0000FF"/>
            <w:sz w:val="26"/>
            <w:szCs w:val="26"/>
            <w:u w:val="single"/>
          </w:rPr>
          <w:t>YES!</w:t>
        </w:r>
        <w:r w:rsidRPr="00025D62">
          <w:rPr>
            <w:rFonts w:ascii="Helvetica Neue" w:eastAsia="Helvetica Neue" w:hAnsi="Helvetica Neue" w:cs="Helvetica Neue"/>
            <w:b/>
            <w:bCs/>
            <w:color w:val="0000FF"/>
            <w:sz w:val="26"/>
            <w:szCs w:val="26"/>
            <w:u w:val="single"/>
          </w:rPr>
          <w:t xml:space="preserve"> magazine</w:t>
        </w:r>
      </w:hyperlink>
      <w:r w:rsidRPr="00025D62">
        <w:rPr>
          <w:rFonts w:ascii="Helvetica Neue" w:eastAsia="Helvetica Neue" w:hAnsi="Helvetica Neue" w:cs="Helvetica Neue"/>
          <w:color w:val="000000"/>
          <w:sz w:val="26"/>
          <w:szCs w:val="26"/>
        </w:rPr>
        <w:t xml:space="preserve"> (online and in print) is a rich source of inspiration and guidance for community initiatives to combat systemic harm on a local level. For example, read </w:t>
      </w:r>
      <w:hyperlink r:id="rId20">
        <w:r w:rsidRPr="00025D62">
          <w:rPr>
            <w:rFonts w:ascii="Helvetica Neue" w:eastAsia="Helvetica Neue" w:hAnsi="Helvetica Neue" w:cs="Helvetica Neue"/>
            <w:color w:val="0000FF"/>
            <w:sz w:val="26"/>
            <w:szCs w:val="26"/>
            <w:u w:val="single"/>
          </w:rPr>
          <w:t>“Where a Free Meal for Food-Insecure Families Is Just a Text Away”</w:t>
        </w:r>
      </w:hyperlink>
      <w:r w:rsidRPr="00025D62">
        <w:rPr>
          <w:rFonts w:ascii="Helvetica Neue" w:eastAsia="Helvetica Neue" w:hAnsi="Helvetica Neue" w:cs="Helvetica Neue"/>
          <w:color w:val="000000"/>
          <w:sz w:val="26"/>
          <w:szCs w:val="26"/>
        </w:rPr>
        <w:t xml:space="preserve"> (Feb. 2022).</w:t>
      </w:r>
    </w:p>
    <w:p w14:paraId="586A9E36" w14:textId="77777777" w:rsidR="00025D62" w:rsidRPr="00025D62" w:rsidRDefault="00025D62" w:rsidP="00025D62">
      <w:pPr>
        <w:keepNext/>
        <w:pBdr>
          <w:top w:val="nil"/>
          <w:left w:val="nil"/>
          <w:bottom w:val="nil"/>
          <w:right w:val="nil"/>
          <w:between w:val="nil"/>
        </w:pBdr>
        <w:spacing w:before="240" w:after="0" w:line="360" w:lineRule="auto"/>
        <w:rPr>
          <w:rFonts w:ascii="Helvetica Neue" w:eastAsia="Helvetica Neue" w:hAnsi="Helvetica Neue" w:cs="Helvetica Neue"/>
          <w:color w:val="000000"/>
          <w:sz w:val="26"/>
          <w:szCs w:val="26"/>
        </w:rPr>
      </w:pPr>
      <w:r w:rsidRPr="00025D62">
        <w:rPr>
          <w:rFonts w:ascii="Helvetica Neue" w:eastAsia="Helvetica Neue" w:hAnsi="Helvetica Neue" w:cs="Helvetica Neue"/>
          <w:color w:val="000000"/>
          <w:sz w:val="26"/>
          <w:szCs w:val="26"/>
        </w:rPr>
        <w:t xml:space="preserve">There are local and national organizations that support people who are incarcerated or recently released and their families. Find out how you can </w:t>
      </w:r>
      <w:r w:rsidRPr="00025D62">
        <w:rPr>
          <w:rFonts w:ascii="Helvetica Neue" w:eastAsia="Helvetica Neue" w:hAnsi="Helvetica Neue" w:cs="Helvetica Neue"/>
          <w:color w:val="000000"/>
          <w:sz w:val="26"/>
          <w:szCs w:val="26"/>
        </w:rPr>
        <w:lastRenderedPageBreak/>
        <w:t>support their work. Many are also advocates for prison abolition. Most will accept donations and some offer learning and/or volunteer opportunities. Some are:</w:t>
      </w:r>
    </w:p>
    <w:p w14:paraId="0D44598F" w14:textId="77777777" w:rsidR="00025D62" w:rsidRPr="00025D62" w:rsidRDefault="00025D62" w:rsidP="00025D62">
      <w:pPr>
        <w:numPr>
          <w:ilvl w:val="0"/>
          <w:numId w:val="1"/>
        </w:numPr>
        <w:pBdr>
          <w:top w:val="nil"/>
          <w:left w:val="nil"/>
          <w:bottom w:val="nil"/>
          <w:right w:val="nil"/>
          <w:between w:val="nil"/>
        </w:pBdr>
        <w:spacing w:before="120" w:after="120" w:line="360" w:lineRule="auto"/>
        <w:contextualSpacing/>
        <w:rPr>
          <w:rFonts w:ascii="Helvetica Neue" w:eastAsia="Helvetica Neue" w:hAnsi="Helvetica Neue" w:cs="Helvetica Neue"/>
          <w:color w:val="000000"/>
          <w:sz w:val="26"/>
          <w:szCs w:val="26"/>
        </w:rPr>
      </w:pPr>
      <w:hyperlink r:id="rId21">
        <w:r w:rsidRPr="00025D62">
          <w:rPr>
            <w:rFonts w:ascii="Helvetica Neue" w:eastAsia="Helvetica Neue" w:hAnsi="Helvetica Neue" w:cs="Helvetica Neue"/>
            <w:b/>
            <w:bCs/>
            <w:color w:val="0000FF"/>
            <w:sz w:val="26"/>
            <w:szCs w:val="26"/>
            <w:u w:val="single"/>
          </w:rPr>
          <w:t>Ella Baker Center for Human Rights</w:t>
        </w:r>
      </w:hyperlink>
      <w:r w:rsidRPr="00025D62">
        <w:rPr>
          <w:rFonts w:ascii="Helvetica Neue" w:eastAsia="Helvetica Neue" w:hAnsi="Helvetica Neue" w:cs="Helvetica Neue"/>
          <w:color w:val="000000"/>
          <w:sz w:val="26"/>
          <w:szCs w:val="26"/>
        </w:rPr>
        <w:t xml:space="preserve"> (Oakland, CA). “We are named after Ella Baker, a brilliant, Black hero of the civil rights movement. Following in her footsteps, we </w:t>
      </w:r>
      <w:hyperlink r:id="rId22">
        <w:r w:rsidRPr="00025D62">
          <w:rPr>
            <w:rFonts w:ascii="Helvetica Neue" w:eastAsia="Helvetica Neue" w:hAnsi="Helvetica Neue" w:cs="Helvetica Neue"/>
            <w:color w:val="000000"/>
            <w:sz w:val="26"/>
            <w:szCs w:val="26"/>
          </w:rPr>
          <w:t>organize with Black, Brown, and low-income people to shift resources</w:t>
        </w:r>
      </w:hyperlink>
      <w:r w:rsidRPr="00025D62">
        <w:rPr>
          <w:rFonts w:ascii="Helvetica Neue" w:eastAsia="Helvetica Neue" w:hAnsi="Helvetica Neue" w:cs="Helvetica Neue"/>
          <w:color w:val="000000"/>
          <w:sz w:val="26"/>
          <w:szCs w:val="26"/>
        </w:rPr>
        <w:t xml:space="preserve"> away from prisons and punishment, and towards opportunities that make our communities safe, healthy, and strong.” </w:t>
      </w:r>
    </w:p>
    <w:p w14:paraId="122C718F" w14:textId="77777777" w:rsidR="00025D62" w:rsidRPr="00025D62" w:rsidRDefault="00025D62" w:rsidP="00025D62">
      <w:pPr>
        <w:numPr>
          <w:ilvl w:val="0"/>
          <w:numId w:val="1"/>
        </w:numPr>
        <w:pBdr>
          <w:top w:val="nil"/>
          <w:left w:val="nil"/>
          <w:bottom w:val="nil"/>
          <w:right w:val="nil"/>
          <w:between w:val="nil"/>
        </w:pBdr>
        <w:spacing w:before="120" w:after="120" w:line="360" w:lineRule="auto"/>
        <w:contextualSpacing/>
        <w:rPr>
          <w:rFonts w:ascii="Helvetica Neue" w:eastAsia="Helvetica Neue" w:hAnsi="Helvetica Neue" w:cs="Helvetica Neue"/>
          <w:color w:val="000000"/>
          <w:sz w:val="26"/>
          <w:szCs w:val="26"/>
        </w:rPr>
      </w:pPr>
      <w:hyperlink r:id="rId23">
        <w:r w:rsidRPr="00025D62">
          <w:rPr>
            <w:rFonts w:ascii="Helvetica Neue" w:eastAsia="Helvetica Neue" w:hAnsi="Helvetica Neue" w:cs="Helvetica Neue"/>
            <w:b/>
            <w:bCs/>
            <w:color w:val="0000FF"/>
            <w:sz w:val="26"/>
            <w:szCs w:val="26"/>
            <w:u w:val="single"/>
          </w:rPr>
          <w:t>Families for Justice as Healing</w:t>
        </w:r>
      </w:hyperlink>
      <w:r w:rsidRPr="00025D62">
        <w:rPr>
          <w:rFonts w:ascii="Helvetica Neue" w:eastAsia="Helvetica Neue" w:hAnsi="Helvetica Neue" w:cs="Helvetica Neue"/>
          <w:color w:val="000000"/>
          <w:sz w:val="26"/>
          <w:szCs w:val="26"/>
        </w:rPr>
        <w:t xml:space="preserve"> (Boston, MA). ““The approach we take to our work is </w:t>
      </w:r>
      <w:proofErr w:type="spellStart"/>
      <w:r w:rsidRPr="00025D62">
        <w:rPr>
          <w:rFonts w:ascii="Helvetica Neue" w:eastAsia="Helvetica Neue" w:hAnsi="Helvetica Neue" w:cs="Helvetica Neue"/>
          <w:color w:val="000000"/>
          <w:sz w:val="26"/>
          <w:szCs w:val="26"/>
        </w:rPr>
        <w:t>ReImagining</w:t>
      </w:r>
      <w:proofErr w:type="spellEnd"/>
      <w:r w:rsidRPr="00025D62">
        <w:rPr>
          <w:rFonts w:ascii="Helvetica Neue" w:eastAsia="Helvetica Neue" w:hAnsi="Helvetica Neue" w:cs="Helvetica Neue"/>
          <w:color w:val="000000"/>
          <w:sz w:val="26"/>
          <w:szCs w:val="26"/>
        </w:rPr>
        <w:t xml:space="preserve"> Communities. …Formerly incarcerated women have the solutions and expertise to address the root causes of incarceration. We are leading work to shift resources away from the criminal punishment system and into Black and Brown communities so we can have housing, healthcare, education, economic development, and community-led organizations.”</w:t>
      </w:r>
    </w:p>
    <w:p w14:paraId="4E0D2DAD" w14:textId="77777777" w:rsidR="00025D62" w:rsidRPr="00025D62" w:rsidRDefault="00025D62" w:rsidP="00025D62">
      <w:pPr>
        <w:numPr>
          <w:ilvl w:val="0"/>
          <w:numId w:val="1"/>
        </w:numPr>
        <w:pBdr>
          <w:top w:val="nil"/>
          <w:left w:val="nil"/>
          <w:bottom w:val="nil"/>
          <w:right w:val="nil"/>
          <w:between w:val="nil"/>
        </w:pBdr>
        <w:spacing w:before="120" w:after="120" w:line="360" w:lineRule="auto"/>
        <w:contextualSpacing/>
        <w:rPr>
          <w:rFonts w:ascii="Helvetica Neue" w:eastAsia="Helvetica Neue" w:hAnsi="Helvetica Neue" w:cs="Helvetica Neue"/>
          <w:color w:val="000000"/>
          <w:sz w:val="26"/>
          <w:szCs w:val="26"/>
        </w:rPr>
      </w:pPr>
      <w:hyperlink r:id="rId24">
        <w:r w:rsidRPr="00025D62">
          <w:rPr>
            <w:rFonts w:ascii="Helvetica Neue" w:eastAsia="Helvetica Neue" w:hAnsi="Helvetica Neue" w:cs="Helvetica Neue"/>
            <w:b/>
            <w:bCs/>
            <w:color w:val="0000FF"/>
            <w:sz w:val="26"/>
            <w:szCs w:val="26"/>
            <w:u w:val="single"/>
          </w:rPr>
          <w:t>Vera</w:t>
        </w:r>
      </w:hyperlink>
      <w:r w:rsidRPr="00025D62">
        <w:rPr>
          <w:rFonts w:ascii="Helvetica Neue" w:eastAsia="Helvetica Neue" w:hAnsi="Helvetica Neue" w:cs="Helvetica Neue"/>
          <w:color w:val="000000"/>
          <w:sz w:val="26"/>
          <w:szCs w:val="26"/>
        </w:rPr>
        <w:t xml:space="preserve"> (national; multi-city). “Vera was founded in 1961 to advocate for alternatives to money bail in New York City. Today, we are a national organization with offices in Brooklyn, NY; Los Angeles, CA; New Orleans, LA; and Washington, DC. These offices are home to Vera’s place-based initiatives, which serve the unique purpose of harnessing our strengths and assets to invest locally in dismantling the systems that punish and harm and building the institutions that deliver safety and justice.”</w:t>
      </w:r>
    </w:p>
    <w:p w14:paraId="4F07568C" w14:textId="181368A8" w:rsidR="00025D62" w:rsidRDefault="00025D62" w:rsidP="00E9157F">
      <w:pPr>
        <w:numPr>
          <w:ilvl w:val="0"/>
          <w:numId w:val="1"/>
        </w:numPr>
        <w:pBdr>
          <w:top w:val="nil"/>
          <w:left w:val="nil"/>
          <w:bottom w:val="nil"/>
          <w:right w:val="nil"/>
          <w:between w:val="nil"/>
        </w:pBdr>
        <w:spacing w:before="120" w:after="120" w:line="360" w:lineRule="auto"/>
        <w:contextualSpacing/>
        <w:rPr>
          <w:rFonts w:ascii="Helvetica Neue" w:eastAsia="Helvetica Neue" w:hAnsi="Helvetica Neue" w:cs="Helvetica Neue"/>
          <w:color w:val="000000"/>
          <w:sz w:val="26"/>
          <w:szCs w:val="26"/>
        </w:rPr>
      </w:pPr>
      <w:hyperlink r:id="rId25">
        <w:r w:rsidRPr="00025D62">
          <w:rPr>
            <w:rFonts w:ascii="Helvetica Neue" w:eastAsia="Helvetica Neue" w:hAnsi="Helvetica Neue" w:cs="Helvetica Neue"/>
            <w:b/>
            <w:bCs/>
            <w:color w:val="0000FF"/>
            <w:sz w:val="26"/>
            <w:szCs w:val="26"/>
            <w:u w:val="single"/>
          </w:rPr>
          <w:t>The Marshall Project</w:t>
        </w:r>
      </w:hyperlink>
      <w:r w:rsidRPr="00025D62">
        <w:rPr>
          <w:rFonts w:ascii="Helvetica Neue" w:eastAsia="Helvetica Neue" w:hAnsi="Helvetica Neue" w:cs="Helvetica Neue"/>
          <w:color w:val="000000"/>
          <w:sz w:val="26"/>
          <w:szCs w:val="26"/>
        </w:rPr>
        <w:t xml:space="preserve"> (national) is a nonprofit news organization covering the U.S. criminal justice system. It provides in-depth, timely information about supports and lack thereof for people affected by incarceration. Subscribe to stay informed.</w:t>
      </w:r>
    </w:p>
    <w:p w14:paraId="658D6188" w14:textId="77777777" w:rsidR="00DC75B3" w:rsidRPr="008651CC" w:rsidRDefault="00DC75B3" w:rsidP="008651CC">
      <w:pPr>
        <w:keepNext/>
        <w:pBdr>
          <w:top w:val="nil"/>
          <w:left w:val="nil"/>
          <w:bottom w:val="nil"/>
          <w:right w:val="nil"/>
          <w:between w:val="nil"/>
        </w:pBdr>
        <w:spacing w:before="240" w:after="0" w:line="360" w:lineRule="auto"/>
        <w:rPr>
          <w:rFonts w:ascii="Helvetica Neue" w:eastAsia="Helvetica Neue" w:hAnsi="Helvetica Neue" w:cs="Helvetica Neue"/>
          <w:bCs/>
          <w:color w:val="000000"/>
          <w:sz w:val="26"/>
          <w:szCs w:val="26"/>
        </w:rPr>
      </w:pPr>
    </w:p>
    <w:p w14:paraId="17DB5E36" w14:textId="424F782A" w:rsidR="005F6F80" w:rsidRDefault="005F6F80" w:rsidP="00032214"/>
    <w:sectPr w:rsidR="005F6F80">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3CADA" w14:textId="77777777" w:rsidR="00B01D09" w:rsidRDefault="00B01D09" w:rsidP="0069307D">
      <w:pPr>
        <w:spacing w:after="0" w:line="240" w:lineRule="auto"/>
      </w:pPr>
      <w:r>
        <w:separator/>
      </w:r>
    </w:p>
  </w:endnote>
  <w:endnote w:type="continuationSeparator" w:id="0">
    <w:p w14:paraId="3596B053" w14:textId="77777777" w:rsidR="00B01D09" w:rsidRDefault="00B01D09" w:rsidP="00693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5FB15" w14:textId="6E8DAF56" w:rsidR="0069307D" w:rsidRDefault="0069307D" w:rsidP="0069307D">
    <w:pPr>
      <w:widowControl w:val="0"/>
      <w:pBdr>
        <w:top w:val="nil"/>
        <w:left w:val="nil"/>
        <w:bottom w:val="nil"/>
        <w:right w:val="nil"/>
        <w:between w:val="nil"/>
      </w:pBdr>
      <w:spacing w:after="270"/>
      <w:ind w:right="360"/>
      <w:jc w:val="center"/>
      <w:rPr>
        <w:color w:val="000000"/>
      </w:rPr>
    </w:pPr>
    <w:r>
      <w:rPr>
        <w:rFonts w:ascii="Helvetica Neue" w:eastAsia="Helvetica Neue" w:hAnsi="Helvetica Neue" w:cs="Helvetica Neue"/>
        <w:color w:val="E9004B"/>
        <w:sz w:val="20"/>
        <w:szCs w:val="20"/>
      </w:rPr>
      <w:br/>
    </w:r>
    <w:r>
      <w:rPr>
        <w:color w:val="000000"/>
      </w:rPr>
      <w:tab/>
      <w:t xml:space="preserve">UUA Common Read, </w:t>
    </w:r>
    <w:r>
      <w:rPr>
        <w:i/>
        <w:color w:val="000000"/>
      </w:rPr>
      <w:t xml:space="preserve">Defund Fear </w:t>
    </w:r>
    <w:r>
      <w:rPr>
        <w:color w:val="000000"/>
      </w:rPr>
      <w:t>— Discussion Guide’s “Next Moves for UUs”</w:t>
    </w:r>
    <w:r>
      <w:rPr>
        <w:color w:val="000000"/>
      </w:rPr>
      <w:tab/>
    </w:r>
    <w:r>
      <w:rPr>
        <w:color w:val="000000"/>
      </w:rPr>
      <w:fldChar w:fldCharType="begin"/>
    </w:r>
    <w:r>
      <w:rPr>
        <w:color w:val="000000"/>
      </w:rPr>
      <w:instrText>PAGE</w:instrText>
    </w:r>
    <w:r>
      <w:rPr>
        <w:color w:val="000000"/>
      </w:rPr>
      <w:fldChar w:fldCharType="separate"/>
    </w:r>
    <w:r>
      <w:rPr>
        <w:color w:val="000000"/>
      </w:rPr>
      <w:t>54</w:t>
    </w:r>
    <w:r>
      <w:rPr>
        <w:color w:val="000000"/>
      </w:rPr>
      <w:fldChar w:fldCharType="end"/>
    </w:r>
  </w:p>
  <w:p w14:paraId="57A8F4D8" w14:textId="77777777" w:rsidR="0069307D" w:rsidRDefault="00693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A7AF4" w14:textId="77777777" w:rsidR="00B01D09" w:rsidRDefault="00B01D09" w:rsidP="0069307D">
      <w:pPr>
        <w:spacing w:after="0" w:line="240" w:lineRule="auto"/>
      </w:pPr>
      <w:r>
        <w:separator/>
      </w:r>
    </w:p>
  </w:footnote>
  <w:footnote w:type="continuationSeparator" w:id="0">
    <w:p w14:paraId="0F3CAF89" w14:textId="77777777" w:rsidR="00B01D09" w:rsidRDefault="00B01D09" w:rsidP="006930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A656E"/>
    <w:multiLevelType w:val="hybridMultilevel"/>
    <w:tmpl w:val="1752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D32A49"/>
    <w:multiLevelType w:val="hybridMultilevel"/>
    <w:tmpl w:val="BECC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EEF"/>
    <w:rsid w:val="00025D62"/>
    <w:rsid w:val="00032214"/>
    <w:rsid w:val="00052A23"/>
    <w:rsid w:val="0039010D"/>
    <w:rsid w:val="003E0EEF"/>
    <w:rsid w:val="004E5D87"/>
    <w:rsid w:val="00526536"/>
    <w:rsid w:val="0058349E"/>
    <w:rsid w:val="005F6F80"/>
    <w:rsid w:val="0069307D"/>
    <w:rsid w:val="00806D1F"/>
    <w:rsid w:val="008651CC"/>
    <w:rsid w:val="00891E07"/>
    <w:rsid w:val="00966FEF"/>
    <w:rsid w:val="00A115BD"/>
    <w:rsid w:val="00B01D09"/>
    <w:rsid w:val="00B1625C"/>
    <w:rsid w:val="00C47EFC"/>
    <w:rsid w:val="00DC75B3"/>
    <w:rsid w:val="00E915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D1CB1"/>
  <w15:chartTrackingRefBased/>
  <w15:docId w15:val="{6AA848BE-D0CE-46A5-9751-58584AC9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25C"/>
    <w:rPr>
      <w:color w:val="0563C1" w:themeColor="hyperlink"/>
      <w:u w:val="single"/>
    </w:rPr>
  </w:style>
  <w:style w:type="character" w:styleId="UnresolvedMention">
    <w:name w:val="Unresolved Mention"/>
    <w:basedOn w:val="DefaultParagraphFont"/>
    <w:uiPriority w:val="99"/>
    <w:semiHidden/>
    <w:unhideWhenUsed/>
    <w:rsid w:val="00B1625C"/>
    <w:rPr>
      <w:color w:val="605E5C"/>
      <w:shd w:val="clear" w:color="auto" w:fill="E1DFDD"/>
    </w:rPr>
  </w:style>
  <w:style w:type="paragraph" w:styleId="Header">
    <w:name w:val="header"/>
    <w:basedOn w:val="Normal"/>
    <w:link w:val="HeaderChar"/>
    <w:uiPriority w:val="99"/>
    <w:unhideWhenUsed/>
    <w:rsid w:val="00693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07D"/>
  </w:style>
  <w:style w:type="paragraph" w:styleId="Footer">
    <w:name w:val="footer"/>
    <w:basedOn w:val="Normal"/>
    <w:link w:val="FooterChar"/>
    <w:uiPriority w:val="99"/>
    <w:unhideWhenUsed/>
    <w:rsid w:val="00693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labakercenter.org/night-out-for-safety-and-liberation" TargetMode="External"/><Relationship Id="rId13" Type="http://schemas.openxmlformats.org/officeDocument/2006/relationships/hyperlink" Target="https://sidewithlove.org/" TargetMode="External"/><Relationship Id="rId18" Type="http://schemas.openxmlformats.org/officeDocument/2006/relationships/hyperlink" Target="https://www.blackandpink.org/penpal-newsletter/"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ellabakercenter.org/" TargetMode="External"/><Relationship Id="rId7" Type="http://schemas.openxmlformats.org/officeDocument/2006/relationships/hyperlink" Target="https://www.uua.org/safe/handbook/alternatives-calling-police" TargetMode="External"/><Relationship Id="rId12" Type="http://schemas.openxmlformats.org/officeDocument/2006/relationships/hyperlink" Target="https://secure.everyaction.com/BpoetQl6hUeMeBvP997tow2" TargetMode="External"/><Relationship Id="rId17" Type="http://schemas.openxmlformats.org/officeDocument/2006/relationships/hyperlink" Target="http://www.worthynow.org" TargetMode="External"/><Relationship Id="rId25" Type="http://schemas.openxmlformats.org/officeDocument/2006/relationships/hyperlink" Target="https://www.themarshallproject.org/" TargetMode="External"/><Relationship Id="rId2" Type="http://schemas.openxmlformats.org/officeDocument/2006/relationships/styles" Target="styles.xml"/><Relationship Id="rId16" Type="http://schemas.openxmlformats.org/officeDocument/2006/relationships/hyperlink" Target="https://sidewithlove.org/unfinished-business" TargetMode="External"/><Relationship Id="rId20" Type="http://schemas.openxmlformats.org/officeDocument/2006/relationships/hyperlink" Target="https://www.yesmagazine.org/economy/2022/02/22/free-meal-food-insecure-families-tex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sl.us/resources" TargetMode="External"/><Relationship Id="rId24" Type="http://schemas.openxmlformats.org/officeDocument/2006/relationships/hyperlink" Target="https://www.vera.org/initiatives/investing-in-communities" TargetMode="External"/><Relationship Id="rId5" Type="http://schemas.openxmlformats.org/officeDocument/2006/relationships/footnotes" Target="footnotes.xml"/><Relationship Id="rId15" Type="http://schemas.openxmlformats.org/officeDocument/2006/relationships/hyperlink" Target="https://abolitionjournal.org/studyguide/" TargetMode="External"/><Relationship Id="rId23" Type="http://schemas.openxmlformats.org/officeDocument/2006/relationships/hyperlink" Target="https://www.justiceashealing.org/" TargetMode="External"/><Relationship Id="rId28" Type="http://schemas.openxmlformats.org/officeDocument/2006/relationships/theme" Target="theme/theme1.xml"/><Relationship Id="rId10" Type="http://schemas.openxmlformats.org/officeDocument/2006/relationships/hyperlink" Target="https://nosl.us/" TargetMode="External"/><Relationship Id="rId19" Type="http://schemas.openxmlformats.org/officeDocument/2006/relationships/hyperlink" Target="https://www.yesmagazine.org/" TargetMode="External"/><Relationship Id="rId4" Type="http://schemas.openxmlformats.org/officeDocument/2006/relationships/webSettings" Target="webSettings.xml"/><Relationship Id="rId9" Type="http://schemas.openxmlformats.org/officeDocument/2006/relationships/hyperlink" Target="https://uucsj.org/love-resists-discussion-and-reflection-guide/" TargetMode="External"/><Relationship Id="rId14" Type="http://schemas.openxmlformats.org/officeDocument/2006/relationships/hyperlink" Target="http://www.uupmi.org/" TargetMode="External"/><Relationship Id="rId22" Type="http://schemas.openxmlformats.org/officeDocument/2006/relationships/hyperlink" Target="https://ellabakercenter.org/sign-u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Lawrence</dc:creator>
  <cp:keywords/>
  <dc:description/>
  <cp:lastModifiedBy>Susan Lawrence</cp:lastModifiedBy>
  <cp:revision>15</cp:revision>
  <dcterms:created xsi:type="dcterms:W3CDTF">2022-04-11T19:37:00Z</dcterms:created>
  <dcterms:modified xsi:type="dcterms:W3CDTF">2022-04-12T00:30:00Z</dcterms:modified>
</cp:coreProperties>
</file>