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jc w:val="left"/>
        <w:rPr>
          <w:b w:val="1"/>
          <w:sz w:val="36"/>
          <w:szCs w:val="36"/>
        </w:rPr>
      </w:pPr>
      <w:bookmarkStart w:colFirst="0" w:colLast="0" w:name="_hprsd7shc9rk" w:id="0"/>
      <w:bookmarkEnd w:id="0"/>
      <w:r w:rsidDel="00000000" w:rsidR="00000000" w:rsidRPr="00000000">
        <w:rPr>
          <w:b w:val="1"/>
          <w:sz w:val="36"/>
          <w:szCs w:val="36"/>
        </w:rPr>
        <w:drawing>
          <wp:inline distB="114300" distT="114300" distL="114300" distR="114300">
            <wp:extent cx="6770341" cy="1443038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36801" l="0" r="0" t="31255"/>
                    <a:stretch>
                      <a:fillRect/>
                    </a:stretch>
                  </pic:blipFill>
                  <pic:spPr>
                    <a:xfrm>
                      <a:off x="0" y="0"/>
                      <a:ext cx="6770341" cy="1443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/>
      </w:pPr>
      <w:bookmarkStart w:colFirst="0" w:colLast="0" w:name="_7bltygaid15q" w:id="1"/>
      <w:bookmarkEnd w:id="1"/>
      <w:r w:rsidDel="00000000" w:rsidR="00000000" w:rsidRPr="00000000">
        <w:rPr>
          <w:rtl w:val="0"/>
        </w:rPr>
        <w:t xml:space="preserve">Love in Action! Dinner Church</w:t>
      </w:r>
    </w:p>
    <w:p w:rsidR="00000000" w:rsidDel="00000000" w:rsidP="00000000" w:rsidRDefault="00000000" w:rsidRPr="00000000" w14:paraId="00000003">
      <w:pPr>
        <w:pStyle w:val="Heading1"/>
        <w:spacing w:after="0" w:before="0" w:lineRule="auto"/>
        <w:rPr>
          <w:b w:val="1"/>
          <w:sz w:val="24"/>
          <w:szCs w:val="24"/>
        </w:rPr>
      </w:pPr>
      <w:bookmarkStart w:colFirst="0" w:colLast="0" w:name="_vnewqryyhmau" w:id="2"/>
      <w:bookmarkEnd w:id="2"/>
      <w:r w:rsidDel="00000000" w:rsidR="00000000" w:rsidRPr="00000000">
        <w:rPr>
          <w:rtl w:val="0"/>
        </w:rPr>
        <w:t xml:space="preserve">Order of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Gathering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Music </w:t>
      </w:r>
      <w:r w:rsidDel="00000000" w:rsidR="00000000" w:rsidRPr="00000000">
        <w:rPr>
          <w:sz w:val="24"/>
          <w:szCs w:val="24"/>
          <w:rtl w:val="0"/>
        </w:rPr>
        <w:t xml:space="preserve">- “Room at the Table” by Carrie Newcomer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Inviting</w:t>
      </w:r>
    </w:p>
    <w:p w:rsidR="00000000" w:rsidDel="00000000" w:rsidP="00000000" w:rsidRDefault="00000000" w:rsidRPr="00000000" w14:paraId="00000007">
      <w:pPr>
        <w:pageBreakBefore w:val="0"/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Welcome </w:t>
      </w:r>
      <w:r w:rsidDel="00000000" w:rsidR="00000000" w:rsidRPr="00000000">
        <w:rPr>
          <w:sz w:val="24"/>
          <w:szCs w:val="24"/>
          <w:rtl w:val="0"/>
        </w:rPr>
        <w:t xml:space="preserve">-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Article II Study Commission</w:t>
        </w:r>
      </w:hyperlink>
      <w:r w:rsidDel="00000000" w:rsidR="00000000" w:rsidRPr="00000000">
        <w:rPr>
          <w:rtl w:val="0"/>
        </w:rPr>
        <w:t xml:space="preserve"> and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Nourish UU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1"/>
          <w:numId w:val="1"/>
        </w:numPr>
        <w:ind w:left="144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Chalice Lighting</w:t>
      </w:r>
    </w:p>
    <w:p w:rsidR="00000000" w:rsidDel="00000000" w:rsidP="00000000" w:rsidRDefault="00000000" w:rsidRPr="00000000" w14:paraId="00000009">
      <w:pPr>
        <w:pageBreakBefore w:val="0"/>
        <w:numPr>
          <w:ilvl w:val="1"/>
          <w:numId w:val="1"/>
        </w:numPr>
        <w:ind w:left="144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Icebreaker</w:t>
      </w:r>
    </w:p>
    <w:p w:rsidR="00000000" w:rsidDel="00000000" w:rsidP="00000000" w:rsidRDefault="00000000" w:rsidRPr="00000000" w14:paraId="0000000A">
      <w:pPr>
        <w:pageBreakBefore w:val="0"/>
        <w:numPr>
          <w:ilvl w:val="2"/>
          <w:numId w:val="1"/>
        </w:numPr>
        <w:ind w:left="216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Prompt: Share your name and the food/drink you are having, real or imaginary. Then choose the next person.  </w:t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1"/>
        </w:numPr>
        <w:ind w:left="144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Mindful Bite/Grounding Moment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Music</w:t>
      </w:r>
      <w:r w:rsidDel="00000000" w:rsidR="00000000" w:rsidRPr="00000000">
        <w:rPr>
          <w:sz w:val="24"/>
          <w:szCs w:val="24"/>
          <w:rtl w:val="0"/>
        </w:rPr>
        <w:t xml:space="preserve"> - “Love Reaches Out” by The Artists of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The Sanctuaries DC</w:t>
        </w:r>
      </w:hyperlink>
      <w:r w:rsidDel="00000000" w:rsidR="00000000" w:rsidRPr="00000000">
        <w:rPr>
          <w:sz w:val="24"/>
          <w:szCs w:val="24"/>
          <w:rtl w:val="0"/>
        </w:rPr>
        <w:t xml:space="preserve"> [Created by four talented artists: Erin (Vocals), James (Vocals), Megan (Guitar/Vocals), Osa (Rap)]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Reflecting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1"/>
        </w:numPr>
        <w:ind w:left="144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Peak Moments of Unitarian Universalism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2"/>
          <w:numId w:val="1"/>
        </w:numPr>
        <w:ind w:left="216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Journaling and 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3"/>
          <w:numId w:val="1"/>
        </w:numPr>
        <w:ind w:left="288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Prompt: Journal or make art about a peak experience of Unitarian Universalism, real or imagined. What is it like for UUism to live into who we are and can be?</w:t>
      </w:r>
    </w:p>
    <w:p w:rsidR="00000000" w:rsidDel="00000000" w:rsidP="00000000" w:rsidRDefault="00000000" w:rsidRPr="00000000" w14:paraId="00000011">
      <w:pPr>
        <w:pageBreakBefore w:val="0"/>
        <w:numPr>
          <w:ilvl w:val="3"/>
          <w:numId w:val="1"/>
        </w:numPr>
        <w:ind w:left="288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Music </w:t>
      </w:r>
      <w:r w:rsidDel="00000000" w:rsidR="00000000" w:rsidRPr="00000000">
        <w:rPr>
          <w:sz w:val="24"/>
          <w:szCs w:val="24"/>
          <w:rtl w:val="0"/>
        </w:rPr>
        <w:t xml:space="preserve">- “Sarabande” by Edvard Grieg, performed by Ruben Piirainen, Music Director, Unitarian Universalist Church West (Brookfield, WI)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Distilling Values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3"/>
          <w:numId w:val="1"/>
        </w:numPr>
        <w:ind w:left="288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Examples of Core Values can be found below</w:t>
      </w:r>
    </w:p>
    <w:p w:rsidR="00000000" w:rsidDel="00000000" w:rsidP="00000000" w:rsidRDefault="00000000" w:rsidRPr="00000000" w14:paraId="00000014">
      <w:pPr>
        <w:pageBreakBefore w:val="0"/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Prompt: What do we notice are the values that came up repeatedly? What are the values that are more unique and important?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Closing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1"/>
        </w:numPr>
        <w:ind w:left="144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Sharing to Article 2 Study Commission</w:t>
      </w:r>
      <w:r w:rsidDel="00000000" w:rsidR="00000000" w:rsidRPr="00000000">
        <w:rPr>
          <w:sz w:val="24"/>
          <w:szCs w:val="24"/>
          <w:rtl w:val="0"/>
        </w:rPr>
        <w:t xml:space="preserve"> -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You are invited to capture the stories, values, and art you created and share it with the Article II Study Commission via this form: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https://bit.ly/ShareLoveInAction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1"/>
        </w:numPr>
        <w:ind w:left="144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Sharing Takeaways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Music </w:t>
      </w:r>
      <w:r w:rsidDel="00000000" w:rsidR="00000000" w:rsidRPr="00000000">
        <w:rPr>
          <w:sz w:val="24"/>
          <w:szCs w:val="24"/>
          <w:rtl w:val="0"/>
        </w:rPr>
        <w:t xml:space="preserve">- “The Tide is Rising” by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Rabbi Shoshana Meira Friedman and Yotam Schachter</w:t>
        </w:r>
      </w:hyperlink>
      <w:r w:rsidDel="00000000" w:rsidR="00000000" w:rsidRPr="00000000">
        <w:rPr>
          <w:sz w:val="24"/>
          <w:szCs w:val="24"/>
          <w:rtl w:val="0"/>
        </w:rPr>
        <w:t xml:space="preserve"> vocals by Debra Hammond, arranged and produced by Tad Koriath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1"/>
        </w:numPr>
        <w:ind w:left="144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Extinguishing the Chalice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rPr/>
      </w:pPr>
      <w:bookmarkStart w:colFirst="0" w:colLast="0" w:name="_cplts0fpjsoz" w:id="3"/>
      <w:bookmarkEnd w:id="3"/>
      <w:r w:rsidDel="00000000" w:rsidR="00000000" w:rsidRPr="00000000">
        <w:rPr>
          <w:rtl w:val="0"/>
        </w:rPr>
        <w:t xml:space="preserve">Examples of Core Values</w:t>
      </w:r>
    </w:p>
    <w:tbl>
      <w:tblPr>
        <w:tblStyle w:val="Table1"/>
        <w:tblW w:w="1090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25"/>
        <w:gridCol w:w="2715"/>
        <w:gridCol w:w="2550"/>
        <w:gridCol w:w="2715"/>
        <w:tblGridChange w:id="0">
          <w:tblGrid>
            <w:gridCol w:w="2925"/>
            <w:gridCol w:w="2715"/>
            <w:gridCol w:w="2550"/>
            <w:gridCol w:w="2715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Abundance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Honoring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Relationship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Accountability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Honoring Elders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Resilience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Adventure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Dignity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Humility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Respect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Advocacy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Discovery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Identity 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Restorative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7.3730468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Affirmation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Dismantling oppression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Impact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Restorative Justice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Awareness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Disruptive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Inclusive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Risk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Balance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Integrity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Sacred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Beautiful Struggle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Intention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Safety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Beauty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Embodiment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Intergenerational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Service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Belonging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Empathy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Intersectional analysis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Sharing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Beloved Community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Enjoyment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Justice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Solidarity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Bonded Together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Excellence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Kindness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Spiritual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Build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Expansiveness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Leadership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Struggle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Collective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Faith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Sustainability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Collective Liberation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Family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Liberation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Transformation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Collective Value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Family Friendly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Life-changing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Transparency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Combat Oppression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Feeling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Trust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Comfort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Flourishing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Loving Engagement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Unapologetic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Commitment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Foster Healing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Loyalty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Uncomfortable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Communal Care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Freedom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Nurture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Unconditional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Community Engagement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Gifts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Unending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Compassion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Globalism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Political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Vigorous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Connection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Gratitude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Village of care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Consciousness of history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Guiding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Reclaim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Villaging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2.3730468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Courage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Healing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Relational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Winning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sectPr>
      <w:footerReference r:id="rId12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rPr/>
    </w:pPr>
    <w:r w:rsidDel="00000000" w:rsidR="00000000" w:rsidRPr="00000000">
      <w:rPr/>
      <w:drawing>
        <wp:inline distB="114300" distT="114300" distL="114300" distR="114300">
          <wp:extent cx="6858000" cy="1397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139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rabbishoshana.com/the-tide-is-rising" TargetMode="External"/><Relationship Id="rId10" Type="http://schemas.openxmlformats.org/officeDocument/2006/relationships/hyperlink" Target="https://bit.ly/ShareLoveInAction" TargetMode="External"/><Relationship Id="rId12" Type="http://schemas.openxmlformats.org/officeDocument/2006/relationships/footer" Target="footer1.xml"/><Relationship Id="rId9" Type="http://schemas.openxmlformats.org/officeDocument/2006/relationships/hyperlink" Target="https://www.thesanctuaries.org/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www.uua.org/uuagovernance/committees/article-ii-study-commission" TargetMode="External"/><Relationship Id="rId8" Type="http://schemas.openxmlformats.org/officeDocument/2006/relationships/hyperlink" Target="https://www.nourishuu.org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